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A11D9" w:rsidRDefault="00FA11D9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W w:w="546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34"/>
        <w:gridCol w:w="1295"/>
        <w:gridCol w:w="1582"/>
        <w:gridCol w:w="3718"/>
      </w:tblGrid>
      <w:tr w:rsidR="004F5B0E" w:rsidTr="00607DC4">
        <w:trPr>
          <w:trHeight w:val="397"/>
          <w:jc w:val="center"/>
        </w:trPr>
        <w:tc>
          <w:tcPr>
            <w:tcW w:w="10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4F5B0E" w:rsidRDefault="004F5B0E" w:rsidP="00F844F7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INFORMAZIONI SPECIFICHE DEL CONTROLLO UFFICIALE </w:t>
            </w:r>
          </w:p>
        </w:tc>
      </w:tr>
      <w:tr w:rsidR="004F5B0E" w:rsidTr="00607DC4">
        <w:trPr>
          <w:trHeight w:val="397"/>
          <w:jc w:val="center"/>
        </w:trPr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B0E" w:rsidRDefault="004F5B0E" w:rsidP="00B422CD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REGIONE/P.A.: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B0E" w:rsidRDefault="004F5B0E" w:rsidP="00B422CD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ASL:</w:t>
            </w: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4F5B0E" w:rsidTr="00607DC4">
        <w:trPr>
          <w:trHeight w:val="397"/>
          <w:jc w:val="center"/>
        </w:trPr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5B0E" w:rsidRDefault="004F5B0E" w:rsidP="00B422C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Data del controllo: ____/____/________</w:t>
            </w: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B0E" w:rsidRDefault="004F5B0E" w:rsidP="00B422C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check list</w:t>
            </w:r>
            <w:proofErr w:type="gramStart"/>
            <w:r>
              <w:rPr>
                <w:rStyle w:val="Rimandonotaapidipagina"/>
                <w:color w:val="000000"/>
                <w:sz w:val="22"/>
                <w:szCs w:val="22"/>
                <w:lang w:eastAsia="it-IT"/>
              </w:rPr>
              <w:footnoteReference w:id="1"/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  <w:proofErr w:type="gramEnd"/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B0E" w:rsidRDefault="004F5B0E" w:rsidP="003825C3">
            <w:pPr>
              <w:suppressAutoHyphens w:val="0"/>
            </w:pPr>
            <w:r>
              <w:t>N. check list</w:t>
            </w:r>
            <w:r w:rsidR="003825C3">
              <w:t xml:space="preserve"> Vetinfo</w:t>
            </w:r>
            <w:proofErr w:type="gramStart"/>
            <w:r w:rsidR="003825C3">
              <w:rPr>
                <w:rStyle w:val="Rimandonotaapidipagina"/>
              </w:rPr>
              <w:footnoteReference w:id="2"/>
            </w:r>
            <w:r>
              <w:t>:</w:t>
            </w:r>
            <w:proofErr w:type="gramEnd"/>
          </w:p>
        </w:tc>
      </w:tr>
      <w:tr w:rsidR="004F5B0E" w:rsidTr="00607DC4">
        <w:trPr>
          <w:trHeight w:val="397"/>
          <w:jc w:val="center"/>
        </w:trPr>
        <w:tc>
          <w:tcPr>
            <w:tcW w:w="105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5B0E" w:rsidRDefault="004F5B0E" w:rsidP="00B422C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Veterinario Ispettore:</w:t>
            </w:r>
          </w:p>
        </w:tc>
      </w:tr>
    </w:tbl>
    <w:p w:rsidR="004F5B0E" w:rsidRDefault="004F5B0E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W w:w="1053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922"/>
        <w:gridCol w:w="1346"/>
        <w:gridCol w:w="72"/>
        <w:gridCol w:w="850"/>
        <w:gridCol w:w="4347"/>
      </w:tblGrid>
      <w:tr w:rsidR="00FA11D9" w:rsidTr="004F5067">
        <w:trPr>
          <w:trHeight w:val="397"/>
          <w:jc w:val="center"/>
        </w:trPr>
        <w:tc>
          <w:tcPr>
            <w:tcW w:w="10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FA11D9" w:rsidRPr="00FE3E97" w:rsidRDefault="00E21421" w:rsidP="00DC648A">
            <w:pPr>
              <w:suppressAutoHyphens w:val="0"/>
              <w:jc w:val="both"/>
            </w:pPr>
            <w:r w:rsidRPr="00FE3E97">
              <w:rPr>
                <w:b/>
                <w:bCs/>
                <w:sz w:val="22"/>
                <w:szCs w:val="22"/>
                <w:lang w:eastAsia="it-IT"/>
              </w:rPr>
              <w:t>DATI ANAGRAFICI</w:t>
            </w:r>
            <w:r w:rsidR="00DC648A" w:rsidRPr="00FE3E97">
              <w:rPr>
                <w:rStyle w:val="Rimandonotaapidipagina"/>
                <w:b/>
                <w:bCs/>
                <w:sz w:val="22"/>
                <w:szCs w:val="22"/>
                <w:lang w:eastAsia="it-IT"/>
              </w:rPr>
              <w:footnoteReference w:id="3"/>
            </w:r>
            <w:r w:rsidRPr="00FE3E97">
              <w:rPr>
                <w:b/>
                <w:bCs/>
                <w:sz w:val="22"/>
                <w:szCs w:val="22"/>
                <w:lang w:eastAsia="it-IT"/>
              </w:rPr>
              <w:t xml:space="preserve"> </w:t>
            </w:r>
            <w:proofErr w:type="gramStart"/>
            <w:r w:rsidR="00FA11D9" w:rsidRPr="00FE3E97">
              <w:rPr>
                <w:b/>
                <w:bCs/>
                <w:sz w:val="22"/>
                <w:szCs w:val="22"/>
                <w:lang w:eastAsia="it-IT"/>
              </w:rPr>
              <w:t>(</w:t>
            </w:r>
            <w:r w:rsidR="00F844F7" w:rsidRPr="00FE3E97">
              <w:rPr>
                <w:b/>
                <w:bCs/>
                <w:sz w:val="22"/>
                <w:szCs w:val="22"/>
                <w:lang w:eastAsia="it-IT"/>
              </w:rPr>
              <w:t>sezione</w:t>
            </w:r>
            <w:proofErr w:type="gramEnd"/>
            <w:r w:rsidR="00F844F7" w:rsidRPr="00FE3E97">
              <w:rPr>
                <w:b/>
                <w:bCs/>
                <w:sz w:val="22"/>
                <w:szCs w:val="22"/>
                <w:lang w:eastAsia="it-IT"/>
              </w:rPr>
              <w:t xml:space="preserve"> </w:t>
            </w:r>
            <w:r w:rsidR="00DC648A" w:rsidRPr="00FE3E97">
              <w:rPr>
                <w:b/>
                <w:bCs/>
                <w:sz w:val="22"/>
                <w:szCs w:val="22"/>
                <w:lang w:eastAsia="it-IT"/>
              </w:rPr>
              <w:t xml:space="preserve">precompilata da </w:t>
            </w:r>
            <w:r w:rsidR="00FA11D9" w:rsidRPr="00FE3E97">
              <w:rPr>
                <w:b/>
                <w:bCs/>
                <w:sz w:val="22"/>
                <w:szCs w:val="22"/>
                <w:lang w:eastAsia="it-IT"/>
              </w:rPr>
              <w:t>BDN)</w:t>
            </w:r>
          </w:p>
        </w:tc>
      </w:tr>
      <w:tr w:rsidR="003E2698" w:rsidTr="003E3D4C">
        <w:trPr>
          <w:trHeight w:val="397"/>
          <w:jc w:val="center"/>
        </w:trPr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698" w:rsidRPr="00FE3E97" w:rsidRDefault="003E2698" w:rsidP="00DC648A">
            <w:pPr>
              <w:suppressAutoHyphens w:val="0"/>
            </w:pPr>
            <w:r w:rsidRPr="00FE3E97">
              <w:rPr>
                <w:sz w:val="22"/>
                <w:szCs w:val="22"/>
                <w:lang w:eastAsia="it-IT"/>
              </w:rPr>
              <w:t>Codice azienda</w:t>
            </w:r>
            <w:proofErr w:type="gramStart"/>
            <w:r w:rsidRPr="00FE3E97">
              <w:rPr>
                <w:rStyle w:val="Rimandonotaapidipagina"/>
                <w:sz w:val="22"/>
                <w:szCs w:val="22"/>
                <w:lang w:eastAsia="it-IT"/>
              </w:rPr>
              <w:footnoteReference w:id="4"/>
            </w:r>
            <w:r w:rsidRPr="00FE3E97">
              <w:rPr>
                <w:sz w:val="22"/>
                <w:szCs w:val="22"/>
                <w:lang w:eastAsia="it-IT"/>
              </w:rPr>
              <w:t>:</w:t>
            </w:r>
            <w:proofErr w:type="gramEnd"/>
            <w:r w:rsidRPr="00FE3E97">
              <w:rPr>
                <w:sz w:val="22"/>
                <w:szCs w:val="22"/>
                <w:lang w:eastAsia="it-IT"/>
              </w:rPr>
              <w:t xml:space="preserve">                    </w:t>
            </w:r>
          </w:p>
        </w:tc>
        <w:tc>
          <w:tcPr>
            <w:tcW w:w="6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2698" w:rsidRPr="00FE3E97" w:rsidRDefault="003E2698">
            <w:pPr>
              <w:suppressAutoHyphens w:val="0"/>
            </w:pPr>
            <w:r w:rsidRPr="00FE3E97">
              <w:rPr>
                <w:sz w:val="22"/>
                <w:szCs w:val="22"/>
                <w:lang w:eastAsia="it-IT"/>
              </w:rPr>
              <w:t>Ragione sociale/Nome e cognome:</w:t>
            </w:r>
          </w:p>
        </w:tc>
      </w:tr>
      <w:tr w:rsidR="005D251A" w:rsidTr="003E3D4C">
        <w:trPr>
          <w:trHeight w:val="397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1A" w:rsidRPr="00FE3E97" w:rsidRDefault="005D251A">
            <w:pPr>
              <w:suppressAutoHyphens w:val="0"/>
            </w:pPr>
            <w:r w:rsidRPr="00FE3E97">
              <w:rPr>
                <w:sz w:val="22"/>
                <w:szCs w:val="22"/>
                <w:lang w:eastAsia="it-IT"/>
              </w:rPr>
              <w:t>Operatore/apicoltore</w:t>
            </w:r>
            <w:r w:rsidRPr="00FE3E97">
              <w:rPr>
                <w:rStyle w:val="Rimandonotaapidipagina"/>
                <w:sz w:val="22"/>
                <w:szCs w:val="22"/>
                <w:lang w:eastAsia="it-IT"/>
              </w:rPr>
              <w:footnoteReference w:id="5"/>
            </w:r>
            <w:r w:rsidRPr="00FE3E97">
              <w:rPr>
                <w:sz w:val="22"/>
                <w:szCs w:val="22"/>
                <w:lang w:eastAsia="it-IT"/>
              </w:rPr>
              <w:t xml:space="preserve"> </w:t>
            </w:r>
            <w:proofErr w:type="gramStart"/>
            <w:r w:rsidRPr="00FE3E97">
              <w:rPr>
                <w:sz w:val="22"/>
                <w:szCs w:val="22"/>
                <w:lang w:eastAsia="it-IT"/>
              </w:rPr>
              <w:t>a</w:t>
            </w:r>
            <w:proofErr w:type="gramEnd"/>
            <w:r w:rsidRPr="00FE3E97">
              <w:rPr>
                <w:sz w:val="22"/>
                <w:szCs w:val="22"/>
                <w:lang w:eastAsia="it-IT"/>
              </w:rPr>
              <w:t xml:space="preserve"> cui è stato attribuito il codice aziendale:</w:t>
            </w:r>
          </w:p>
        </w:tc>
      </w:tr>
      <w:tr w:rsidR="005D251A" w:rsidTr="003E3D4C">
        <w:trPr>
          <w:trHeight w:val="397"/>
          <w:jc w:val="center"/>
        </w:trPr>
        <w:tc>
          <w:tcPr>
            <w:tcW w:w="6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251A" w:rsidRPr="00FE3E97" w:rsidRDefault="005D251A" w:rsidP="005D251A">
            <w:pPr>
              <w:suppressAutoHyphens w:val="0"/>
            </w:pPr>
            <w:r w:rsidRPr="00FE3E97">
              <w:rPr>
                <w:sz w:val="22"/>
                <w:szCs w:val="22"/>
                <w:lang w:eastAsia="it-IT"/>
              </w:rPr>
              <w:t>Codice Fiscale: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1A" w:rsidRPr="00FE3E97" w:rsidRDefault="005D251A" w:rsidP="005D251A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>Tel.:</w:t>
            </w:r>
          </w:p>
        </w:tc>
      </w:tr>
      <w:tr w:rsidR="005D251A" w:rsidTr="007A2148">
        <w:trPr>
          <w:trHeight w:val="998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1A" w:rsidRPr="00FE3E97" w:rsidRDefault="005D251A" w:rsidP="007A2148">
            <w:pPr>
              <w:suppressAutoHyphens w:val="0"/>
              <w:spacing w:before="240" w:line="360" w:lineRule="auto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>Indirizzo sede legale dell’operatore/apicoltore a cui è stato attribuito il codice aziendale:</w:t>
            </w:r>
            <w:r w:rsidR="007A2148" w:rsidRPr="00FE3E97">
              <w:rPr>
                <w:sz w:val="22"/>
                <w:szCs w:val="22"/>
                <w:lang w:eastAsia="it-IT"/>
              </w:rPr>
              <w:t xml:space="preserve"> ______________________________________________________________________________________________</w:t>
            </w:r>
          </w:p>
        </w:tc>
      </w:tr>
      <w:tr w:rsidR="005D251A" w:rsidTr="00BD7978">
        <w:trPr>
          <w:trHeight w:val="573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1A" w:rsidRPr="00FE3E97" w:rsidRDefault="005D251A" w:rsidP="005D251A">
            <w:pPr>
              <w:suppressAutoHyphens w:val="0"/>
              <w:spacing w:before="100" w:beforeAutospacing="1" w:line="192" w:lineRule="auto"/>
              <w:rPr>
                <w:sz w:val="28"/>
                <w:szCs w:val="28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>Orientamento produttivo</w:t>
            </w:r>
            <w:proofErr w:type="gramStart"/>
            <w:r w:rsidRPr="00FE3E97">
              <w:rPr>
                <w:rStyle w:val="Rimandonotaapidipagina"/>
                <w:sz w:val="22"/>
                <w:szCs w:val="22"/>
                <w:lang w:eastAsia="it-IT"/>
              </w:rPr>
              <w:footnoteReference w:id="6"/>
            </w:r>
            <w:r w:rsidRPr="00FE3E97">
              <w:rPr>
                <w:sz w:val="22"/>
                <w:szCs w:val="22"/>
                <w:lang w:eastAsia="it-IT"/>
              </w:rPr>
              <w:t>:</w:t>
            </w:r>
            <w:proofErr w:type="gramEnd"/>
            <w:r w:rsidRPr="00FE3E97">
              <w:rPr>
                <w:sz w:val="28"/>
                <w:szCs w:val="28"/>
                <w:lang w:eastAsia="it-IT"/>
              </w:rPr>
              <w:t xml:space="preserve"> </w:t>
            </w:r>
          </w:p>
          <w:p w:rsidR="005D251A" w:rsidRPr="00FE3E97" w:rsidRDefault="005D251A" w:rsidP="005D251A">
            <w:pPr>
              <w:suppressAutoHyphens w:val="0"/>
              <w:spacing w:line="192" w:lineRule="auto"/>
            </w:pPr>
            <w:r w:rsidRPr="00FE3E97">
              <w:rPr>
                <w:sz w:val="40"/>
                <w:szCs w:val="40"/>
                <w:lang w:eastAsia="it-IT"/>
              </w:rPr>
              <w:t>□</w:t>
            </w:r>
            <w:r w:rsidRPr="00FE3E97">
              <w:rPr>
                <w:sz w:val="32"/>
                <w:szCs w:val="32"/>
                <w:lang w:eastAsia="it-IT"/>
              </w:rPr>
              <w:t xml:space="preserve"> </w:t>
            </w:r>
            <w:r w:rsidRPr="00FE3E97">
              <w:rPr>
                <w:sz w:val="22"/>
                <w:szCs w:val="22"/>
                <w:lang w:eastAsia="it-IT"/>
              </w:rPr>
              <w:t>familiare (fino a n° 10 alveari)</w:t>
            </w:r>
          </w:p>
          <w:p w:rsidR="005D251A" w:rsidRPr="00FE3E97" w:rsidRDefault="005D251A" w:rsidP="005D251A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E3E97">
              <w:rPr>
                <w:sz w:val="40"/>
                <w:szCs w:val="40"/>
                <w:lang w:eastAsia="it-IT"/>
              </w:rPr>
              <w:t>□</w:t>
            </w:r>
            <w:r w:rsidRPr="00FE3E97">
              <w:rPr>
                <w:sz w:val="32"/>
                <w:szCs w:val="32"/>
                <w:lang w:eastAsia="it-IT"/>
              </w:rPr>
              <w:t xml:space="preserve"> </w:t>
            </w:r>
            <w:r w:rsidRPr="00FE3E97">
              <w:rPr>
                <w:sz w:val="22"/>
                <w:szCs w:val="22"/>
                <w:lang w:eastAsia="it-IT"/>
              </w:rPr>
              <w:t>ordinario</w:t>
            </w:r>
          </w:p>
        </w:tc>
      </w:tr>
      <w:tr w:rsidR="00F74356" w:rsidTr="00BD7978">
        <w:trPr>
          <w:trHeight w:val="1170"/>
          <w:jc w:val="center"/>
        </w:trPr>
        <w:tc>
          <w:tcPr>
            <w:tcW w:w="5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56" w:rsidRPr="00FE3E97" w:rsidRDefault="00F74356" w:rsidP="005D251A">
            <w:pPr>
              <w:suppressAutoHyphens w:val="0"/>
              <w:jc w:val="both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>Capacità dell’attività di apicoltura</w:t>
            </w:r>
            <w:r w:rsidRPr="00FE3E97">
              <w:rPr>
                <w:rStyle w:val="Rimandonotaapidipagina"/>
                <w:sz w:val="22"/>
                <w:szCs w:val="22"/>
                <w:lang w:eastAsia="it-IT"/>
              </w:rPr>
              <w:footnoteReference w:id="7"/>
            </w:r>
            <w:r w:rsidRPr="00FE3E97">
              <w:rPr>
                <w:sz w:val="22"/>
                <w:szCs w:val="22"/>
                <w:lang w:eastAsia="it-IT"/>
              </w:rPr>
              <w:t xml:space="preserve"> con N° apiari, alveari e nuclei dichiarati in BDN (dichiarazione </w:t>
            </w:r>
            <w:proofErr w:type="gramStart"/>
            <w:r w:rsidRPr="00FE3E97">
              <w:rPr>
                <w:sz w:val="22"/>
                <w:szCs w:val="22"/>
                <w:lang w:eastAsia="it-IT"/>
              </w:rPr>
              <w:t xml:space="preserve">di </w:t>
            </w:r>
            <w:proofErr w:type="gramEnd"/>
            <w:r w:rsidRPr="00FE3E97">
              <w:rPr>
                <w:sz w:val="22"/>
                <w:szCs w:val="22"/>
                <w:lang w:eastAsia="it-IT"/>
              </w:rPr>
              <w:t>inizio attività o censimento annuale</w:t>
            </w:r>
            <w:r w:rsidRPr="00FE3E97">
              <w:rPr>
                <w:rStyle w:val="Rimandonotaapidipagina"/>
                <w:sz w:val="22"/>
                <w:szCs w:val="22"/>
                <w:lang w:eastAsia="it-IT"/>
              </w:rPr>
              <w:footnoteReference w:id="8"/>
            </w:r>
            <w:proofErr w:type="gramStart"/>
            <w:r w:rsidRPr="00FE3E97">
              <w:rPr>
                <w:sz w:val="22"/>
                <w:szCs w:val="22"/>
                <w:lang w:eastAsia="it-IT"/>
              </w:rPr>
              <w:t>):</w:t>
            </w:r>
            <w:proofErr w:type="gramEnd"/>
            <w:r w:rsidRPr="00FE3E97">
              <w:rPr>
                <w:sz w:val="22"/>
                <w:szCs w:val="22"/>
                <w:lang w:eastAsia="it-IT"/>
              </w:rPr>
              <w:t xml:space="preserve"> ________________________________________________ </w:t>
            </w:r>
          </w:p>
        </w:tc>
        <w:tc>
          <w:tcPr>
            <w:tcW w:w="5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56" w:rsidRPr="00FE3E97" w:rsidRDefault="00F74356" w:rsidP="005D251A">
            <w:pPr>
              <w:suppressAutoHyphens w:val="0"/>
              <w:jc w:val="both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 xml:space="preserve">Numero apiari registrati in BDN per l’operatore </w:t>
            </w:r>
            <w:proofErr w:type="gramStart"/>
            <w:r w:rsidRPr="00FE3E97">
              <w:rPr>
                <w:sz w:val="22"/>
                <w:szCs w:val="22"/>
                <w:lang w:eastAsia="it-IT"/>
              </w:rPr>
              <w:t>a cui</w:t>
            </w:r>
            <w:proofErr w:type="gramEnd"/>
            <w:r w:rsidRPr="00FE3E97">
              <w:rPr>
                <w:sz w:val="22"/>
                <w:szCs w:val="22"/>
                <w:lang w:eastAsia="it-IT"/>
              </w:rPr>
              <w:t xml:space="preserve"> è stato attribuito il codice </w:t>
            </w:r>
            <w:r w:rsidR="00B906FF" w:rsidRPr="00FE3E97">
              <w:rPr>
                <w:sz w:val="22"/>
                <w:szCs w:val="22"/>
                <w:lang w:eastAsia="it-IT"/>
              </w:rPr>
              <w:t>aziendale: _</w:t>
            </w:r>
            <w:r w:rsidRPr="00FE3E97">
              <w:rPr>
                <w:sz w:val="22"/>
                <w:szCs w:val="22"/>
                <w:lang w:eastAsia="it-IT"/>
              </w:rPr>
              <w:t>_____________________________</w:t>
            </w:r>
          </w:p>
        </w:tc>
      </w:tr>
      <w:tr w:rsidR="003E3D4C" w:rsidTr="003E3D4C">
        <w:trPr>
          <w:trHeight w:val="397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Pr="00FE3E97" w:rsidRDefault="003E3D4C" w:rsidP="005D251A">
            <w:pPr>
              <w:suppressAutoHyphens w:val="0"/>
            </w:pPr>
            <w:r w:rsidRPr="00FE3E97">
              <w:rPr>
                <w:sz w:val="22"/>
                <w:szCs w:val="22"/>
                <w:lang w:eastAsia="it-IT"/>
              </w:rPr>
              <w:t>Delegato per inserimenti in BDN:</w:t>
            </w:r>
          </w:p>
        </w:tc>
      </w:tr>
      <w:tr w:rsidR="003E3D4C" w:rsidTr="003E3D4C">
        <w:trPr>
          <w:trHeight w:val="397"/>
          <w:jc w:val="center"/>
        </w:trPr>
        <w:tc>
          <w:tcPr>
            <w:tcW w:w="6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Pr="00FE3E97" w:rsidRDefault="003E3D4C" w:rsidP="003E3D4C">
            <w:pPr>
              <w:suppressAutoHyphens w:val="0"/>
            </w:pPr>
            <w:r w:rsidRPr="00FE3E97">
              <w:rPr>
                <w:sz w:val="22"/>
                <w:szCs w:val="22"/>
                <w:lang w:eastAsia="it-IT"/>
              </w:rPr>
              <w:t>Codice Fiscale: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Pr="00FE3E97" w:rsidRDefault="003E3D4C" w:rsidP="003E3D4C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>Tel.:</w:t>
            </w:r>
          </w:p>
        </w:tc>
      </w:tr>
      <w:tr w:rsidR="003E3D4C" w:rsidTr="00BD7978">
        <w:trPr>
          <w:trHeight w:val="397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3E3D4C" w:rsidRPr="00FE3E97" w:rsidRDefault="003E3D4C" w:rsidP="003E3D4C">
            <w:pPr>
              <w:suppressAutoHyphens w:val="0"/>
              <w:rPr>
                <w:b/>
              </w:rPr>
            </w:pPr>
            <w:r w:rsidRPr="00FE3E97">
              <w:rPr>
                <w:b/>
                <w:sz w:val="22"/>
                <w:szCs w:val="22"/>
                <w:lang w:eastAsia="it-IT"/>
              </w:rPr>
              <w:t>Apiario oggetto del controllo</w:t>
            </w:r>
          </w:p>
        </w:tc>
      </w:tr>
      <w:tr w:rsidR="003E3D4C" w:rsidTr="00BD7978">
        <w:trPr>
          <w:trHeight w:val="397"/>
          <w:jc w:val="center"/>
        </w:trPr>
        <w:tc>
          <w:tcPr>
            <w:tcW w:w="5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3E3D4C" w:rsidRPr="00FE3E97" w:rsidRDefault="003E3D4C" w:rsidP="003E3D4C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 xml:space="preserve">N. </w:t>
            </w:r>
            <w:proofErr w:type="gramStart"/>
            <w:r w:rsidRPr="00FE3E97">
              <w:rPr>
                <w:sz w:val="22"/>
                <w:szCs w:val="22"/>
                <w:lang w:eastAsia="it-IT"/>
              </w:rPr>
              <w:t xml:space="preserve">di </w:t>
            </w:r>
            <w:proofErr w:type="gramEnd"/>
            <w:r w:rsidRPr="00FE3E97">
              <w:rPr>
                <w:sz w:val="22"/>
                <w:szCs w:val="22"/>
                <w:lang w:eastAsia="it-IT"/>
              </w:rPr>
              <w:t>identificazione dell’apiario:</w:t>
            </w:r>
          </w:p>
        </w:tc>
        <w:tc>
          <w:tcPr>
            <w:tcW w:w="5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3E3D4C" w:rsidRPr="00FE3E97" w:rsidRDefault="00B906FF" w:rsidP="003E3D4C">
            <w:pPr>
              <w:suppressAutoHyphens w:val="0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>Latitudine:</w:t>
            </w:r>
            <w:proofErr w:type="gramStart"/>
            <w:r w:rsidRPr="00FE3E97">
              <w:rPr>
                <w:sz w:val="22"/>
                <w:szCs w:val="22"/>
                <w:lang w:eastAsia="it-IT"/>
              </w:rPr>
              <w:t xml:space="preserve">  </w:t>
            </w:r>
            <w:r w:rsidR="003E3D4C" w:rsidRPr="00FE3E97">
              <w:rPr>
                <w:sz w:val="22"/>
                <w:szCs w:val="22"/>
                <w:lang w:eastAsia="it-IT"/>
              </w:rPr>
              <w:t xml:space="preserve">                              </w:t>
            </w:r>
            <w:proofErr w:type="gramEnd"/>
            <w:r w:rsidR="003E3D4C" w:rsidRPr="00FE3E97">
              <w:rPr>
                <w:sz w:val="22"/>
                <w:szCs w:val="22"/>
                <w:lang w:eastAsia="it-IT"/>
              </w:rPr>
              <w:t>Longitudine:</w:t>
            </w:r>
          </w:p>
        </w:tc>
      </w:tr>
      <w:tr w:rsidR="003E3D4C" w:rsidTr="003E3D4C">
        <w:trPr>
          <w:trHeight w:val="397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Pr="00FE3E97" w:rsidRDefault="003E3D4C" w:rsidP="003E3D4C">
            <w:pPr>
              <w:suppressAutoHyphens w:val="0"/>
            </w:pPr>
            <w:r w:rsidRPr="00FE3E97">
              <w:rPr>
                <w:sz w:val="22"/>
                <w:szCs w:val="22"/>
                <w:lang w:eastAsia="it-IT"/>
              </w:rPr>
              <w:t xml:space="preserve">Indirizzo </w:t>
            </w:r>
            <w:r w:rsidR="000E6E0E" w:rsidRPr="00FE3E97">
              <w:rPr>
                <w:sz w:val="22"/>
                <w:szCs w:val="22"/>
                <w:lang w:eastAsia="it-IT"/>
              </w:rPr>
              <w:t>apiario:</w:t>
            </w:r>
            <w:proofErr w:type="gramStart"/>
            <w:r w:rsidR="000E6E0E" w:rsidRPr="00FE3E97">
              <w:rPr>
                <w:sz w:val="22"/>
                <w:szCs w:val="22"/>
                <w:lang w:eastAsia="it-IT"/>
              </w:rPr>
              <w:t xml:space="preserve">  </w:t>
            </w:r>
            <w:r w:rsidRPr="00FE3E97">
              <w:rPr>
                <w:sz w:val="22"/>
                <w:szCs w:val="22"/>
                <w:lang w:eastAsia="it-IT"/>
              </w:rPr>
              <w:t xml:space="preserve">   </w:t>
            </w:r>
            <w:proofErr w:type="gramEnd"/>
          </w:p>
        </w:tc>
      </w:tr>
      <w:tr w:rsidR="003E3D4C" w:rsidTr="003E3D4C">
        <w:trPr>
          <w:trHeight w:val="454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Pr="00FE3E97" w:rsidRDefault="000E6E0E" w:rsidP="003E3D4C">
            <w:pPr>
              <w:suppressAutoHyphens w:val="0"/>
              <w:spacing w:before="100" w:beforeAutospacing="1"/>
              <w:rPr>
                <w:sz w:val="22"/>
                <w:szCs w:val="22"/>
                <w:lang w:eastAsia="it-IT"/>
              </w:rPr>
            </w:pPr>
            <w:r w:rsidRPr="00FE3E97">
              <w:rPr>
                <w:sz w:val="22"/>
                <w:szCs w:val="22"/>
                <w:lang w:eastAsia="it-IT"/>
              </w:rPr>
              <w:t>Classificazione:</w:t>
            </w:r>
            <w:proofErr w:type="gramStart"/>
            <w:r w:rsidRPr="00FE3E97">
              <w:rPr>
                <w:sz w:val="22"/>
                <w:szCs w:val="22"/>
                <w:lang w:eastAsia="it-IT"/>
              </w:rPr>
              <w:t xml:space="preserve">  </w:t>
            </w:r>
            <w:r w:rsidR="003E3D4C" w:rsidRPr="00FE3E97">
              <w:rPr>
                <w:sz w:val="22"/>
                <w:szCs w:val="22"/>
                <w:lang w:eastAsia="it-IT"/>
              </w:rPr>
              <w:t xml:space="preserve">                      </w:t>
            </w:r>
            <w:proofErr w:type="gramEnd"/>
            <w:r w:rsidR="003E3D4C" w:rsidRPr="00FE3E97">
              <w:rPr>
                <w:sz w:val="40"/>
                <w:szCs w:val="40"/>
                <w:lang w:eastAsia="it-IT"/>
              </w:rPr>
              <w:t xml:space="preserve">□ </w:t>
            </w:r>
            <w:r w:rsidR="003E3D4C" w:rsidRPr="00FE3E97">
              <w:rPr>
                <w:sz w:val="22"/>
                <w:szCs w:val="22"/>
                <w:lang w:eastAsia="it-IT"/>
              </w:rPr>
              <w:t xml:space="preserve">biologica     </w:t>
            </w:r>
            <w:r w:rsidR="003E3D4C" w:rsidRPr="00FE3E97">
              <w:rPr>
                <w:sz w:val="40"/>
                <w:szCs w:val="40"/>
                <w:lang w:eastAsia="it-IT"/>
              </w:rPr>
              <w:t xml:space="preserve">□ </w:t>
            </w:r>
            <w:r w:rsidR="003E3D4C" w:rsidRPr="00FE3E97">
              <w:rPr>
                <w:sz w:val="22"/>
                <w:szCs w:val="22"/>
                <w:lang w:eastAsia="it-IT"/>
              </w:rPr>
              <w:t>convenzionale</w:t>
            </w:r>
          </w:p>
        </w:tc>
      </w:tr>
      <w:tr w:rsidR="003E3D4C" w:rsidTr="003E3D4C">
        <w:trPr>
          <w:trHeight w:val="454"/>
          <w:jc w:val="center"/>
        </w:trPr>
        <w:tc>
          <w:tcPr>
            <w:tcW w:w="10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Pr="00FE3E97" w:rsidRDefault="003E3D4C" w:rsidP="003E3D4C">
            <w:pPr>
              <w:suppressAutoHyphens w:val="0"/>
            </w:pPr>
            <w:proofErr w:type="gramStart"/>
            <w:r w:rsidRPr="00FE3E97">
              <w:rPr>
                <w:sz w:val="22"/>
                <w:szCs w:val="22"/>
                <w:lang w:eastAsia="it-IT"/>
              </w:rPr>
              <w:t>Modalità</w:t>
            </w:r>
            <w:proofErr w:type="gramEnd"/>
            <w:r w:rsidRPr="00FE3E97">
              <w:rPr>
                <w:sz w:val="22"/>
                <w:szCs w:val="22"/>
                <w:lang w:eastAsia="it-IT"/>
              </w:rPr>
              <w:t xml:space="preserve"> di </w:t>
            </w:r>
            <w:r w:rsidR="000E6E0E" w:rsidRPr="00FE3E97">
              <w:rPr>
                <w:sz w:val="22"/>
                <w:szCs w:val="22"/>
                <w:lang w:eastAsia="it-IT"/>
              </w:rPr>
              <w:t xml:space="preserve">allevamento:  </w:t>
            </w:r>
            <w:r w:rsidRPr="00FE3E97">
              <w:rPr>
                <w:sz w:val="22"/>
                <w:szCs w:val="22"/>
                <w:lang w:eastAsia="it-IT"/>
              </w:rPr>
              <w:t xml:space="preserve">       </w:t>
            </w:r>
            <w:r w:rsidRPr="00FE3E97">
              <w:rPr>
                <w:sz w:val="40"/>
                <w:szCs w:val="40"/>
                <w:lang w:eastAsia="it-IT"/>
              </w:rPr>
              <w:t xml:space="preserve">□ </w:t>
            </w:r>
            <w:r w:rsidRPr="00FE3E97">
              <w:rPr>
                <w:sz w:val="22"/>
                <w:szCs w:val="22"/>
                <w:lang w:eastAsia="it-IT"/>
              </w:rPr>
              <w:t xml:space="preserve">stanziale      </w:t>
            </w:r>
            <w:r w:rsidRPr="00FE3E97">
              <w:rPr>
                <w:sz w:val="40"/>
                <w:szCs w:val="40"/>
                <w:lang w:eastAsia="it-IT"/>
              </w:rPr>
              <w:t>□</w:t>
            </w:r>
            <w:r w:rsidRPr="00FE3E97">
              <w:rPr>
                <w:sz w:val="22"/>
                <w:szCs w:val="22"/>
                <w:lang w:eastAsia="it-IT"/>
              </w:rPr>
              <w:t xml:space="preserve"> nomadismo</w:t>
            </w:r>
          </w:p>
        </w:tc>
      </w:tr>
    </w:tbl>
    <w:p w:rsidR="003E3D4C" w:rsidRDefault="003E3D4C">
      <w:r>
        <w:br w:type="page"/>
      </w:r>
    </w:p>
    <w:tbl>
      <w:tblPr>
        <w:tblW w:w="1053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0537"/>
      </w:tblGrid>
      <w:tr w:rsidR="003E3D4C" w:rsidTr="00BD7978">
        <w:trPr>
          <w:trHeight w:val="402"/>
          <w:jc w:val="center"/>
        </w:trPr>
        <w:tc>
          <w:tcPr>
            <w:tcW w:w="10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3E3D4C" w:rsidRDefault="003E3D4C" w:rsidP="003E3D4C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Controllo ufficiale</w:t>
            </w:r>
          </w:p>
        </w:tc>
      </w:tr>
      <w:tr w:rsidR="003E3D4C" w:rsidTr="001C150E">
        <w:trPr>
          <w:trHeight w:val="879"/>
          <w:jc w:val="center"/>
        </w:trPr>
        <w:tc>
          <w:tcPr>
            <w:tcW w:w="10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Default="003E3D4C" w:rsidP="003E3D4C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 xml:space="preserve">Tipo di controllo: </w:t>
            </w:r>
          </w:p>
          <w:p w:rsidR="003E3D4C" w:rsidRDefault="003E3D4C" w:rsidP="003E3D4C">
            <w:pPr>
              <w:suppressAutoHyphens w:val="0"/>
              <w:jc w:val="both"/>
            </w:pP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Ispezione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Audit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Controllo in seguito a prescrizione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>Altre attività (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PNR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>Segnalazioni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</w:t>
            </w:r>
            <w:proofErr w:type="gramEnd"/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Altro)</w:t>
            </w:r>
          </w:p>
          <w:p w:rsidR="003E3D4C" w:rsidRDefault="003E3D4C" w:rsidP="003E3D4C">
            <w:pPr>
              <w:suppressAutoHyphens w:val="0"/>
              <w:spacing w:line="360" w:lineRule="auto"/>
              <w:jc w:val="both"/>
            </w:pPr>
            <w:r>
              <w:rPr>
                <w:sz w:val="22"/>
                <w:szCs w:val="22"/>
                <w:lang w:eastAsia="it-IT"/>
              </w:rPr>
              <w:t>_____________________________________________________________________________________________</w:t>
            </w:r>
          </w:p>
        </w:tc>
      </w:tr>
      <w:tr w:rsidR="003E3D4C" w:rsidTr="002924B6">
        <w:trPr>
          <w:trHeight w:val="737"/>
          <w:jc w:val="center"/>
        </w:trPr>
        <w:tc>
          <w:tcPr>
            <w:tcW w:w="10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D4C" w:rsidRDefault="003E3D4C" w:rsidP="003E3D4C">
            <w:pPr>
              <w:suppressAutoHyphens w:val="0"/>
            </w:pPr>
            <w:r>
              <w:rPr>
                <w:b/>
                <w:bCs/>
                <w:sz w:val="22"/>
                <w:szCs w:val="22"/>
                <w:lang w:eastAsia="it-IT"/>
              </w:rPr>
              <w:t xml:space="preserve">Criteri di selezione Farmacosorveglianza: </w:t>
            </w:r>
          </w:p>
          <w:p w:rsidR="003E3D4C" w:rsidRDefault="003E3D4C" w:rsidP="003E3D4C">
            <w:pPr>
              <w:suppressAutoHyphens w:val="0"/>
            </w:pP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Valutazione del rischio </w:t>
            </w:r>
            <w:proofErr w:type="spellStart"/>
            <w:r>
              <w:rPr>
                <w:sz w:val="22"/>
                <w:szCs w:val="22"/>
                <w:lang w:eastAsia="it-IT"/>
              </w:rPr>
              <w:t>ClassyFarm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                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>Selezione Regionale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                    </w:t>
            </w:r>
            <w:proofErr w:type="gramEnd"/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Casuale </w:t>
            </w:r>
            <w:proofErr w:type="spellStart"/>
            <w:r>
              <w:rPr>
                <w:sz w:val="22"/>
                <w:szCs w:val="22"/>
                <w:lang w:eastAsia="it-IT"/>
              </w:rPr>
              <w:t>ClassyFarm</w:t>
            </w:r>
            <w:proofErr w:type="spellEnd"/>
          </w:p>
        </w:tc>
      </w:tr>
    </w:tbl>
    <w:p w:rsidR="00556FC9" w:rsidRDefault="00556FC9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W w:w="5460" w:type="pct"/>
        <w:jc w:val="center"/>
        <w:tblInd w:w="17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9"/>
        <w:gridCol w:w="7176"/>
      </w:tblGrid>
      <w:tr w:rsidR="00FA11D9" w:rsidTr="00AA30F4">
        <w:trPr>
          <w:trHeight w:val="168"/>
          <w:jc w:val="center"/>
        </w:trPr>
        <w:tc>
          <w:tcPr>
            <w:tcW w:w="10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FA11D9" w:rsidRDefault="00FA11D9">
            <w:r>
              <w:rPr>
                <w:color w:val="000000"/>
                <w:lang w:eastAsia="it-IT"/>
              </w:rPr>
              <w:t xml:space="preserve">LEGENDA NON CONFORMITÀ </w:t>
            </w:r>
          </w:p>
        </w:tc>
      </w:tr>
      <w:tr w:rsidR="00FA11D9" w:rsidTr="00AA30F4">
        <w:trPr>
          <w:trHeight w:val="340"/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r>
              <w:rPr>
                <w:b/>
                <w:bCs/>
                <w:color w:val="000000"/>
                <w:lang w:eastAsia="it-IT"/>
              </w:rPr>
              <w:t>SCALA E LIVELLO DELLA NC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proofErr w:type="gramStart"/>
            <w:r>
              <w:rPr>
                <w:b/>
                <w:bCs/>
                <w:color w:val="000000"/>
                <w:lang w:eastAsia="it-IT"/>
              </w:rPr>
              <w:t>AZIONI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INTRAPRESE DALL'AUTORITÀ COMPETENTE</w:t>
            </w:r>
          </w:p>
        </w:tc>
      </w:tr>
      <w:tr w:rsidR="00FA11D9" w:rsidTr="00AA30F4">
        <w:trPr>
          <w:trHeight w:val="340"/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r>
              <w:rPr>
                <w:b/>
                <w:bCs/>
                <w:color w:val="000000"/>
                <w:lang w:eastAsia="it-IT"/>
              </w:rPr>
              <w:t>SI - CONFORME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r>
              <w:rPr>
                <w:color w:val="000000"/>
                <w:lang w:eastAsia="it-IT"/>
              </w:rPr>
              <w:t>NESSUNA</w:t>
            </w:r>
          </w:p>
        </w:tc>
      </w:tr>
      <w:tr w:rsidR="00FA11D9" w:rsidTr="00AA30F4">
        <w:trPr>
          <w:trHeight w:val="340"/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proofErr w:type="gramStart"/>
            <w:r>
              <w:rPr>
                <w:b/>
                <w:bCs/>
                <w:color w:val="000000"/>
                <w:lang w:eastAsia="it-IT"/>
              </w:rPr>
              <w:t>no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- non conforme (</w:t>
            </w:r>
            <w:proofErr w:type="spellStart"/>
            <w:r>
              <w:rPr>
                <w:b/>
                <w:bCs/>
                <w:color w:val="000000"/>
                <w:lang w:eastAsia="it-IT"/>
              </w:rPr>
              <w:t>n.c.</w:t>
            </w:r>
            <w:proofErr w:type="spellEnd"/>
            <w:r>
              <w:rPr>
                <w:b/>
                <w:bCs/>
                <w:color w:val="000000"/>
                <w:lang w:eastAsia="it-IT"/>
              </w:rPr>
              <w:t xml:space="preserve"> minore)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Pr="00607DC4" w:rsidRDefault="00FA11D9">
            <w:pPr>
              <w:rPr>
                <w:color w:val="000000"/>
                <w:lang w:eastAsia="it-IT"/>
              </w:rPr>
            </w:pPr>
            <w:r>
              <w:rPr>
                <w:color w:val="000000"/>
                <w:lang w:eastAsia="it-IT"/>
              </w:rPr>
              <w:t>Richiesta di rimediare alle non conformità entro un termine dato (PRESCRIZIONE</w:t>
            </w:r>
            <w:proofErr w:type="gramStart"/>
            <w:r>
              <w:rPr>
                <w:color w:val="000000"/>
                <w:lang w:eastAsia="it-IT"/>
              </w:rPr>
              <w:t>)</w:t>
            </w:r>
            <w:proofErr w:type="gramEnd"/>
          </w:p>
        </w:tc>
      </w:tr>
      <w:tr w:rsidR="00FA11D9" w:rsidTr="00AA30F4">
        <w:trPr>
          <w:trHeight w:val="340"/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r>
              <w:rPr>
                <w:b/>
                <w:bCs/>
                <w:color w:val="000000"/>
                <w:lang w:eastAsia="it-IT"/>
              </w:rPr>
              <w:t>NO - non conforme (N.C. maggiore)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Pr="00607DC4" w:rsidRDefault="00FA11D9">
            <w:pPr>
              <w:rPr>
                <w:color w:val="000000"/>
                <w:lang w:eastAsia="it-IT"/>
              </w:rPr>
            </w:pPr>
            <w:r>
              <w:rPr>
                <w:color w:val="000000"/>
                <w:lang w:eastAsia="it-IT"/>
              </w:rPr>
              <w:t>Sanzione amministrativa o penale immediata (quando prevista)</w:t>
            </w:r>
          </w:p>
        </w:tc>
      </w:tr>
      <w:tr w:rsidR="00FA11D9" w:rsidTr="00AA30F4">
        <w:trPr>
          <w:trHeight w:val="340"/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r>
              <w:rPr>
                <w:b/>
                <w:bCs/>
                <w:color w:val="000000"/>
                <w:lang w:eastAsia="it-IT"/>
              </w:rPr>
              <w:t>NA - non applicabile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Pr="00607DC4" w:rsidRDefault="00FA11D9">
            <w:pPr>
              <w:rPr>
                <w:color w:val="000000"/>
                <w:lang w:eastAsia="it-IT"/>
              </w:rPr>
            </w:pPr>
            <w:r>
              <w:rPr>
                <w:color w:val="000000"/>
                <w:lang w:eastAsia="it-IT"/>
              </w:rPr>
              <w:t xml:space="preserve">Specificare sempre il motivo </w:t>
            </w:r>
            <w:proofErr w:type="gramStart"/>
            <w:r>
              <w:rPr>
                <w:color w:val="000000"/>
                <w:lang w:eastAsia="it-IT"/>
              </w:rPr>
              <w:t>nel campo note</w:t>
            </w:r>
            <w:proofErr w:type="gramEnd"/>
          </w:p>
        </w:tc>
      </w:tr>
      <w:tr w:rsidR="00FA11D9" w:rsidTr="00AA30F4">
        <w:trPr>
          <w:trHeight w:val="340"/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r>
              <w:rPr>
                <w:b/>
                <w:bCs/>
                <w:color w:val="000000"/>
                <w:lang w:eastAsia="it-IT"/>
              </w:rPr>
              <w:t>Evidenze: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Pr="00607DC4" w:rsidRDefault="00FA11D9">
            <w:pPr>
              <w:rPr>
                <w:color w:val="000000"/>
                <w:lang w:eastAsia="it-IT"/>
              </w:rPr>
            </w:pPr>
            <w:r>
              <w:rPr>
                <w:color w:val="000000"/>
                <w:lang w:eastAsia="it-IT"/>
              </w:rPr>
              <w:t xml:space="preserve">Indicare ogni evidenza idonea a dimostrare conformità o non conformità alla </w:t>
            </w:r>
            <w:proofErr w:type="gramStart"/>
            <w:r>
              <w:rPr>
                <w:color w:val="000000"/>
                <w:lang w:eastAsia="it-IT"/>
              </w:rPr>
              <w:t>normativa</w:t>
            </w:r>
            <w:proofErr w:type="gramEnd"/>
          </w:p>
        </w:tc>
      </w:tr>
    </w:tbl>
    <w:p w:rsidR="00FA11D9" w:rsidRDefault="00FA11D9">
      <w:pPr>
        <w:sectPr w:rsidR="00FA11D9" w:rsidSect="00607DC4">
          <w:headerReference w:type="default" r:id="rId8"/>
          <w:footerReference w:type="default" r:id="rId9"/>
          <w:pgSz w:w="11906" w:h="16838"/>
          <w:pgMar w:top="1134" w:right="991" w:bottom="1134" w:left="1417" w:header="720" w:footer="720" w:gutter="0"/>
          <w:cols w:space="720"/>
          <w:docGrid w:linePitch="360"/>
        </w:sectPr>
      </w:pPr>
    </w:p>
    <w:p w:rsidR="00FA11D9" w:rsidRDefault="00FA11D9">
      <w:pPr>
        <w:ind w:left="-567" w:right="-568"/>
        <w:jc w:val="both"/>
        <w:rPr>
          <w:b/>
          <w:sz w:val="22"/>
          <w:szCs w:val="22"/>
          <w:u w:val="single"/>
        </w:rPr>
      </w:pPr>
    </w:p>
    <w:tbl>
      <w:tblPr>
        <w:tblW w:w="552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382"/>
        <w:gridCol w:w="794"/>
        <w:gridCol w:w="791"/>
        <w:gridCol w:w="901"/>
        <w:gridCol w:w="3614"/>
      </w:tblGrid>
      <w:tr w:rsidR="00FA11D9" w:rsidTr="0081255D">
        <w:trPr>
          <w:trHeight w:val="397"/>
          <w:jc w:val="center"/>
        </w:trPr>
        <w:tc>
          <w:tcPr>
            <w:tcW w:w="10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FA11D9" w:rsidRDefault="00FA11D9" w:rsidP="00B30288">
            <w:pPr>
              <w:suppressAutoHyphens w:val="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A - UTILIZZO DEI MEDICINALI VETERINARI</w:t>
            </w:r>
            <w:r w:rsidR="00F17396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81255D" w:rsidTr="004B06F1">
        <w:trPr>
          <w:trHeight w:val="397"/>
          <w:jc w:val="center"/>
        </w:trPr>
        <w:tc>
          <w:tcPr>
            <w:tcW w:w="4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ELEMENTO DI VERIFICA</w:t>
            </w: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pPr>
              <w:suppressAutoHyphens w:val="0"/>
              <w:ind w:left="-70" w:right="-68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GIUDIZIO DI CONFORMITÀ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NOTE/EVIDENZE</w:t>
            </w:r>
          </w:p>
        </w:tc>
      </w:tr>
      <w:tr w:rsidR="00FD12E8" w:rsidTr="009D6899">
        <w:trPr>
          <w:trHeight w:val="119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Pr="0081255D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</w:pPr>
            <w:r w:rsidRPr="0081255D">
              <w:rPr>
                <w:sz w:val="22"/>
                <w:szCs w:val="22"/>
                <w:lang w:eastAsia="it-IT"/>
              </w:rPr>
              <w:t xml:space="preserve">In caso di allevamento commerciale, è presente il registro a pagine </w:t>
            </w:r>
            <w:proofErr w:type="spellStart"/>
            <w:r w:rsidRPr="0081255D">
              <w:rPr>
                <w:sz w:val="22"/>
                <w:szCs w:val="22"/>
                <w:lang w:eastAsia="it-IT"/>
              </w:rPr>
              <w:t>prenumerate</w:t>
            </w:r>
            <w:proofErr w:type="spellEnd"/>
            <w:r w:rsidRPr="0081255D">
              <w:rPr>
                <w:sz w:val="22"/>
                <w:szCs w:val="22"/>
                <w:lang w:eastAsia="it-IT"/>
              </w:rPr>
              <w:t xml:space="preserve"> vidimato dall’ASL per le registrazioni dei medicinali utilizzati su animali da produzione di </w:t>
            </w:r>
            <w:proofErr w:type="gramStart"/>
            <w:r w:rsidRPr="0081255D">
              <w:rPr>
                <w:sz w:val="22"/>
                <w:szCs w:val="22"/>
                <w:lang w:eastAsia="it-IT"/>
              </w:rPr>
              <w:t>alimenti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NO (4)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NA (0)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9D6899">
        <w:trPr>
          <w:trHeight w:val="102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Pr="0081255D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81255D">
              <w:rPr>
                <w:sz w:val="22"/>
                <w:szCs w:val="22"/>
                <w:lang w:eastAsia="it-IT"/>
              </w:rPr>
              <w:t xml:space="preserve">In caso di allevamento familiare, è presente il registro a pagine </w:t>
            </w:r>
            <w:proofErr w:type="spellStart"/>
            <w:r w:rsidRPr="0081255D">
              <w:rPr>
                <w:sz w:val="22"/>
                <w:szCs w:val="22"/>
                <w:lang w:eastAsia="it-IT"/>
              </w:rPr>
              <w:t>prenumerate</w:t>
            </w:r>
            <w:proofErr w:type="spellEnd"/>
            <w:r w:rsidRPr="0081255D">
              <w:rPr>
                <w:sz w:val="22"/>
                <w:szCs w:val="22"/>
                <w:lang w:eastAsia="it-IT"/>
              </w:rPr>
              <w:t xml:space="preserve"> non vidimato dall’ASL per le registrazioni dei medicinali utilizzati su animali da produzione di </w:t>
            </w:r>
            <w:proofErr w:type="gramStart"/>
            <w:r w:rsidRPr="0081255D">
              <w:rPr>
                <w:sz w:val="22"/>
                <w:szCs w:val="22"/>
                <w:lang w:eastAsia="it-IT"/>
              </w:rPr>
              <w:t>alimenti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NO (4)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NA (0)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9D6899">
        <w:trPr>
          <w:trHeight w:val="880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Pr="0081255D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81255D">
              <w:rPr>
                <w:sz w:val="22"/>
                <w:szCs w:val="22"/>
                <w:lang w:eastAsia="it-IT"/>
              </w:rPr>
              <w:t>I registri contengono tutti gli elementi minimi previsti dalla normativa</w:t>
            </w:r>
            <w:r w:rsidRPr="0081255D">
              <w:rPr>
                <w:sz w:val="22"/>
                <w:szCs w:val="22"/>
              </w:rPr>
              <w:t xml:space="preserve"> (Reg. UE 2019/6) e dalle disposizioni </w:t>
            </w:r>
            <w:proofErr w:type="gramStart"/>
            <w:r w:rsidRPr="0081255D">
              <w:rPr>
                <w:sz w:val="22"/>
                <w:szCs w:val="22"/>
              </w:rPr>
              <w:t>nazionali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no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 (2)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NO (4)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B422CD">
        <w:trPr>
          <w:trHeight w:val="381"/>
          <w:jc w:val="center"/>
        </w:trPr>
        <w:tc>
          <w:tcPr>
            <w:tcW w:w="10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D12E8" w:rsidRDefault="00FD12E8" w:rsidP="00FD12E8">
            <w:pPr>
              <w:suppressAutoHyphens w:val="0"/>
              <w:snapToGrid w:val="0"/>
              <w:rPr>
                <w:strike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In assenza di trattamenti eseguiti, passare alla Sezione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B</w:t>
            </w:r>
            <w:proofErr w:type="gramEnd"/>
          </w:p>
        </w:tc>
      </w:tr>
      <w:tr w:rsidR="00FD12E8" w:rsidTr="00B422CD">
        <w:trPr>
          <w:trHeight w:val="38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>I trattamenti eseguiti sono correttamente registrati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3678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Reg. UE 2019/6</w:t>
            </w:r>
            <w:proofErr w:type="gramStart"/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no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 (2)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NO (4)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B422CD">
        <w:trPr>
          <w:trHeight w:val="837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Le registrazioni dei medicinali utilizzati rispettano le tempistiche previste dalla normativa (d.lgs. 158/2006 e </w:t>
            </w:r>
            <w:proofErr w:type="spellStart"/>
            <w:proofErr w:type="gramStart"/>
            <w:r>
              <w:rPr>
                <w:sz w:val="22"/>
                <w:szCs w:val="22"/>
                <w:lang w:eastAsia="it-IT"/>
              </w:rPr>
              <w:t>s.m.i.</w:t>
            </w:r>
            <w:proofErr w:type="spellEnd"/>
            <w:proofErr w:type="gramEnd"/>
            <w:r>
              <w:rPr>
                <w:sz w:val="22"/>
                <w:szCs w:val="22"/>
                <w:lang w:eastAsia="it-IT"/>
              </w:rPr>
              <w:t>)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strike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6A7FEE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NO (4) 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B422CD">
        <w:trPr>
          <w:trHeight w:val="38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  <w:lang w:eastAsia="it-IT"/>
              </w:rPr>
              <w:t xml:space="preserve">I medicinali veterinari sono sempre correlati a un documento di </w:t>
            </w:r>
            <w:proofErr w:type="gramStart"/>
            <w:r>
              <w:rPr>
                <w:sz w:val="22"/>
                <w:szCs w:val="22"/>
                <w:lang w:eastAsia="it-IT"/>
              </w:rPr>
              <w:t>acquisto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strike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strike/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NO (4) 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B422CD">
        <w:trPr>
          <w:trHeight w:val="38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sz w:val="22"/>
                <w:szCs w:val="22"/>
              </w:rPr>
              <w:t>Sono assenti medicinali veterinari non autorizzati o altre sostanze farmacologicamente attive non in forma di medicinale (compresi materiali estranei sospetti all’interno degli alveari</w:t>
            </w:r>
            <w:proofErr w:type="gramStart"/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strike/>
                <w:color w:val="000000"/>
                <w:sz w:val="22"/>
                <w:szCs w:val="22"/>
                <w:highlight w:val="yellow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NO (4) 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Arial Narrow"/>
                <w:sz w:val="22"/>
                <w:szCs w:val="22"/>
              </w:rPr>
              <w:t>N° alveari controllati ________________</w:t>
            </w:r>
          </w:p>
        </w:tc>
      </w:tr>
      <w:tr w:rsidR="00FD12E8" w:rsidTr="00B422CD">
        <w:trPr>
          <w:trHeight w:val="38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</w:rPr>
            </w:pPr>
            <w:proofErr w:type="gramStart"/>
            <w:r w:rsidRPr="00E77C78">
              <w:rPr>
                <w:rFonts w:eastAsia="Arial"/>
                <w:b/>
                <w:bCs/>
                <w:sz w:val="22"/>
                <w:szCs w:val="22"/>
              </w:rPr>
              <w:t>Sono</w:t>
            </w:r>
            <w:proofErr w:type="gramEnd"/>
            <w:r w:rsidRPr="00E77C78">
              <w:rPr>
                <w:rFonts w:eastAsia="Arial"/>
                <w:b/>
                <w:bCs/>
                <w:sz w:val="22"/>
                <w:szCs w:val="22"/>
              </w:rPr>
              <w:t xml:space="preserve"> impiegati medicinali ai sensi dell’art. 113 del reg. (UE) 2019/6</w:t>
            </w:r>
          </w:p>
        </w:tc>
        <w:tc>
          <w:tcPr>
            <w:tcW w:w="24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936781">
              <w:rPr>
                <w:b/>
                <w:bCs/>
                <w:color w:val="000000"/>
                <w:sz w:val="22"/>
                <w:szCs w:val="22"/>
                <w:lang w:eastAsia="it-IT"/>
              </w:rPr>
              <w:t>□</w:t>
            </w:r>
            <w:proofErr w:type="gramStart"/>
            <w:r w:rsidRPr="00936781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 </w:t>
            </w:r>
            <w:proofErr w:type="gramEnd"/>
            <w:r w:rsidRPr="00936781">
              <w:rPr>
                <w:b/>
                <w:bCs/>
                <w:color w:val="000000"/>
                <w:sz w:val="22"/>
                <w:szCs w:val="22"/>
                <w:lang w:eastAsia="it-IT"/>
              </w:rPr>
              <w:t>SÌ     □ NO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rFonts w:eastAsia="Arial Narrow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N.B. Il SÌ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determina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in automatico la categorizzazione dello stabilimento ad alto rischio</w:t>
            </w:r>
          </w:p>
        </w:tc>
      </w:tr>
      <w:tr w:rsidR="00FD12E8" w:rsidTr="00B422CD">
        <w:trPr>
          <w:trHeight w:val="38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936781">
              <w:rPr>
                <w:rFonts w:eastAsia="Arial"/>
                <w:bCs/>
                <w:sz w:val="22"/>
                <w:szCs w:val="22"/>
              </w:rPr>
              <w:t xml:space="preserve">L’impiego di medicinali </w:t>
            </w:r>
            <w:r>
              <w:rPr>
                <w:rFonts w:eastAsia="Arial"/>
                <w:bCs/>
                <w:sz w:val="22"/>
                <w:szCs w:val="22"/>
              </w:rPr>
              <w:t xml:space="preserve">non previsto dai termini dell’autorizzazione all’immissione in commercio (uso in deroga) segue le disposizioni normative </w:t>
            </w:r>
            <w:proofErr w:type="gramStart"/>
            <w:r>
              <w:rPr>
                <w:rFonts w:eastAsia="Arial"/>
                <w:bCs/>
                <w:sz w:val="22"/>
                <w:szCs w:val="22"/>
              </w:rPr>
              <w:t>cogenti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ind w:right="-53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NO (4)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NA</w:t>
            </w:r>
            <w:r w:rsidRPr="007014B9">
              <w:rPr>
                <w:rStyle w:val="Rimandonotaapidipagina"/>
                <w:color w:val="000000"/>
                <w:sz w:val="22"/>
                <w:szCs w:val="22"/>
                <w:lang w:eastAsia="it-IT"/>
              </w:rPr>
              <w:footnoteReference w:id="9"/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jc w:val="center"/>
              <w:rPr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B422CD">
        <w:trPr>
          <w:trHeight w:val="38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rFonts w:eastAsia="Arial"/>
                <w:bCs/>
                <w:sz w:val="22"/>
                <w:szCs w:val="22"/>
              </w:rPr>
              <w:t>In caso di uso in deroga, i</w:t>
            </w:r>
            <w:r w:rsidRPr="00936781">
              <w:rPr>
                <w:rFonts w:eastAsia="Arial"/>
                <w:bCs/>
                <w:sz w:val="22"/>
                <w:szCs w:val="22"/>
              </w:rPr>
              <w:t xml:space="preserve"> medicinali impiegati sono correlati a una prescrizione </w:t>
            </w:r>
            <w:proofErr w:type="gramStart"/>
            <w:r w:rsidRPr="00936781">
              <w:rPr>
                <w:rFonts w:eastAsia="Arial"/>
                <w:bCs/>
                <w:sz w:val="22"/>
                <w:szCs w:val="22"/>
              </w:rPr>
              <w:t>veterinaria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ind w:right="-53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NO (4)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NA</w:t>
            </w:r>
            <w:r w:rsidR="00215BB2" w:rsidRPr="007014B9">
              <w:rPr>
                <w:color w:val="000000"/>
                <w:sz w:val="22"/>
                <w:szCs w:val="22"/>
                <w:vertAlign w:val="superscript"/>
                <w:lang w:eastAsia="it-IT"/>
              </w:rPr>
              <w:t>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jc w:val="center"/>
              <w:rPr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  <w:tr w:rsidR="00FD12E8" w:rsidTr="00B422CD">
        <w:trPr>
          <w:trHeight w:val="381"/>
          <w:jc w:val="center"/>
        </w:trPr>
        <w:tc>
          <w:tcPr>
            <w:tcW w:w="4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>
              <w:rPr>
                <w:rFonts w:eastAsia="Arial"/>
                <w:bCs/>
                <w:sz w:val="22"/>
                <w:szCs w:val="22"/>
              </w:rPr>
              <w:t>In caso di uso in deroga, è</w:t>
            </w:r>
            <w:r w:rsidRPr="00936781">
              <w:rPr>
                <w:rFonts w:eastAsia="Arial"/>
                <w:bCs/>
                <w:sz w:val="22"/>
                <w:szCs w:val="22"/>
              </w:rPr>
              <w:t xml:space="preserve"> riportato il tempo di attesa appropriato determinato dal medico veterinario </w:t>
            </w:r>
            <w:r>
              <w:rPr>
                <w:rFonts w:eastAsia="Arial"/>
                <w:bCs/>
                <w:sz w:val="22"/>
                <w:szCs w:val="22"/>
              </w:rPr>
              <w:t>come previsto da</w:t>
            </w:r>
            <w:r w:rsidRPr="00936781">
              <w:rPr>
                <w:rFonts w:eastAsia="Arial"/>
                <w:bCs/>
                <w:sz w:val="22"/>
                <w:szCs w:val="22"/>
              </w:rPr>
              <w:t>ll’art. 115 del reg. (UE) 2019/</w:t>
            </w:r>
            <w:proofErr w:type="gramStart"/>
            <w:r w:rsidRPr="00936781">
              <w:rPr>
                <w:rFonts w:eastAsia="Arial"/>
                <w:bCs/>
                <w:sz w:val="22"/>
                <w:szCs w:val="22"/>
              </w:rPr>
              <w:t>6</w:t>
            </w:r>
            <w:proofErr w:type="gramEnd"/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ind w:right="-53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NO (4)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NA</w:t>
            </w:r>
            <w:r w:rsidR="00215BB2" w:rsidRPr="007014B9">
              <w:rPr>
                <w:color w:val="000000"/>
                <w:sz w:val="22"/>
                <w:szCs w:val="22"/>
                <w:vertAlign w:val="superscript"/>
                <w:lang w:eastAsia="it-IT"/>
              </w:rPr>
              <w:t>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D12E8" w:rsidRPr="007014B9" w:rsidRDefault="00FD12E8" w:rsidP="00FD12E8">
            <w:pPr>
              <w:suppressAutoHyphens w:val="0"/>
              <w:snapToGrid w:val="0"/>
              <w:jc w:val="center"/>
              <w:rPr>
                <w:bCs/>
                <w:color w:val="000000"/>
                <w:sz w:val="22"/>
                <w:szCs w:val="22"/>
                <w:lang w:eastAsia="it-IT"/>
              </w:rPr>
            </w:pPr>
          </w:p>
        </w:tc>
      </w:tr>
    </w:tbl>
    <w:p w:rsidR="00FA11D9" w:rsidRDefault="00FA11D9">
      <w:pPr>
        <w:sectPr w:rsidR="00FA11D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p w:rsidR="00FA11D9" w:rsidRDefault="00FA11D9"/>
    <w:tbl>
      <w:tblPr>
        <w:tblW w:w="5500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312"/>
        <w:gridCol w:w="769"/>
        <w:gridCol w:w="1190"/>
        <w:gridCol w:w="1362"/>
        <w:gridCol w:w="606"/>
        <w:gridCol w:w="2206"/>
      </w:tblGrid>
      <w:tr w:rsidR="00FA11D9" w:rsidTr="00252143">
        <w:trPr>
          <w:trHeight w:val="638"/>
          <w:jc w:val="center"/>
        </w:trPr>
        <w:tc>
          <w:tcPr>
            <w:tcW w:w="10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FA11D9" w:rsidRDefault="004E150E" w:rsidP="00D517D3">
            <w:pPr>
              <w:suppressAutoHyphens w:val="0"/>
              <w:jc w:val="both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B</w:t>
            </w:r>
            <w:r w:rsidR="004020B4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</w:t>
            </w:r>
            <w:r w:rsidR="00FA11D9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- VALUTAZIONE DEL RISCHIO ASSOCIATO ALL’ALLEVAMENTO IN MERITO </w:t>
            </w:r>
            <w:r w:rsidR="00FA11D9" w:rsidRPr="0094538B">
              <w:rPr>
                <w:b/>
                <w:bCs/>
                <w:color w:val="000000"/>
                <w:sz w:val="22"/>
                <w:szCs w:val="22"/>
                <w:lang w:eastAsia="it-IT"/>
              </w:rPr>
              <w:t>ALL’ATTUAZIONE DEL PIANO ANTIVARROA</w:t>
            </w:r>
            <w:r w:rsidR="00252143"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 </w:t>
            </w:r>
            <w:r w:rsidR="00FA11D9" w:rsidRPr="0094538B">
              <w:rPr>
                <w:b/>
                <w:bCs/>
                <w:color w:val="000000"/>
                <w:sz w:val="22"/>
                <w:szCs w:val="22"/>
                <w:lang w:eastAsia="it-IT"/>
              </w:rPr>
              <w:t>[Regolamento (UE) 2019/6]</w:t>
            </w:r>
            <w:proofErr w:type="gramEnd"/>
          </w:p>
        </w:tc>
      </w:tr>
      <w:tr w:rsidR="00FA11D9" w:rsidTr="00991255">
        <w:trPr>
          <w:trHeight w:val="465"/>
          <w:jc w:val="center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>
            <w:pPr>
              <w:tabs>
                <w:tab w:val="left" w:pos="150"/>
                <w:tab w:val="left" w:pos="337"/>
              </w:tabs>
              <w:jc w:val="both"/>
            </w:pPr>
            <w:r>
              <w:rPr>
                <w:b/>
                <w:sz w:val="22"/>
                <w:szCs w:val="22"/>
              </w:rPr>
              <w:t>ELEMENTO DI VERIFICA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Default="00FA11D9" w:rsidP="0094538B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INSUFFICIENTE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11D9" w:rsidRPr="00991255" w:rsidRDefault="00991255" w:rsidP="0094538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it-IT"/>
              </w:rPr>
            </w:pPr>
            <w:r w:rsidRPr="00991255">
              <w:rPr>
                <w:b/>
                <w:color w:val="000000"/>
                <w:sz w:val="22"/>
                <w:szCs w:val="22"/>
                <w:lang w:eastAsia="it-IT"/>
              </w:rPr>
              <w:t>MIGLIORABILE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1D9" w:rsidRPr="00991255" w:rsidRDefault="00991255" w:rsidP="00991255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SUFFICIENTE</w:t>
            </w:r>
          </w:p>
        </w:tc>
      </w:tr>
      <w:tr w:rsidR="00991255" w:rsidTr="00991255">
        <w:trPr>
          <w:trHeight w:val="1130"/>
          <w:jc w:val="center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</w:pPr>
            <w:r>
              <w:rPr>
                <w:sz w:val="22"/>
                <w:szCs w:val="22"/>
              </w:rPr>
              <w:t xml:space="preserve">C’è evidenza di almeno 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 xml:space="preserve"> trattamenti </w:t>
            </w:r>
            <w:proofErr w:type="spellStart"/>
            <w:r>
              <w:rPr>
                <w:sz w:val="22"/>
                <w:szCs w:val="22"/>
              </w:rPr>
              <w:t>antivarroa</w:t>
            </w:r>
            <w:proofErr w:type="spellEnd"/>
            <w:r>
              <w:rPr>
                <w:sz w:val="22"/>
                <w:szCs w:val="22"/>
              </w:rPr>
              <w:t xml:space="preserve">/anno per apiario, come indicato dalle Linee guida ministeriali per il controllo dell’infestazione da </w:t>
            </w:r>
            <w:proofErr w:type="spellStart"/>
            <w:r>
              <w:rPr>
                <w:i/>
                <w:sz w:val="22"/>
                <w:szCs w:val="22"/>
              </w:rPr>
              <w:t>Varroa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destructor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NO (8)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suppressAutoHyphens w:val="0"/>
              <w:jc w:val="center"/>
            </w:pPr>
            <w:r>
              <w:t>In parte (5)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</w:tr>
      <w:tr w:rsidR="00991255" w:rsidTr="00991255">
        <w:trPr>
          <w:trHeight w:val="1130"/>
          <w:jc w:val="center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</w:pPr>
            <w:r>
              <w:rPr>
                <w:sz w:val="22"/>
                <w:szCs w:val="22"/>
              </w:rPr>
              <w:t xml:space="preserve">Sono seguite le indicazioni </w:t>
            </w:r>
            <w:proofErr w:type="gramStart"/>
            <w:r>
              <w:rPr>
                <w:sz w:val="22"/>
                <w:szCs w:val="22"/>
              </w:rPr>
              <w:t>relative ai</w:t>
            </w:r>
            <w:proofErr w:type="gramEnd"/>
            <w:r>
              <w:rPr>
                <w:sz w:val="22"/>
                <w:szCs w:val="22"/>
              </w:rPr>
              <w:t xml:space="preserve"> medicinali veterinari e alle tecniche contenute nelle linee guida ministeriali per il controllo dell’infestazione da </w:t>
            </w:r>
            <w:proofErr w:type="spellStart"/>
            <w:r>
              <w:rPr>
                <w:i/>
                <w:sz w:val="22"/>
                <w:szCs w:val="22"/>
              </w:rPr>
              <w:t>Varroa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destructor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NO (8)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suppressAutoHyphens w:val="0"/>
              <w:jc w:val="center"/>
            </w:pPr>
            <w:r>
              <w:t>In parte (5)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55" w:rsidRDefault="00991255" w:rsidP="00991255">
            <w:pPr>
              <w:suppressAutoHyphens w:val="0"/>
              <w:jc w:val="center"/>
            </w:pPr>
            <w:r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</w:tr>
      <w:tr w:rsidR="00991255" w:rsidTr="00991255">
        <w:trPr>
          <w:trHeight w:val="590"/>
          <w:jc w:val="center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Pr="007014B9" w:rsidRDefault="00991255" w:rsidP="00991255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</w:pPr>
            <w:r w:rsidRPr="007014B9">
              <w:rPr>
                <w:sz w:val="22"/>
                <w:szCs w:val="22"/>
                <w:lang w:eastAsia="it-IT"/>
              </w:rPr>
              <w:t xml:space="preserve">C’è congruità tra il numero di alveari presenti e i trattamenti </w:t>
            </w:r>
            <w:proofErr w:type="gramStart"/>
            <w:r w:rsidRPr="007014B9">
              <w:rPr>
                <w:sz w:val="22"/>
                <w:szCs w:val="22"/>
                <w:lang w:eastAsia="it-IT"/>
              </w:rPr>
              <w:t>registrati</w:t>
            </w:r>
            <w:proofErr w:type="gramEnd"/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Pr="007014B9" w:rsidRDefault="00991255" w:rsidP="00991255">
            <w:pPr>
              <w:suppressAutoHyphens w:val="0"/>
              <w:jc w:val="center"/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NO (8)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Pr="007014B9" w:rsidRDefault="00991255" w:rsidP="00991255">
            <w:pPr>
              <w:suppressAutoHyphens w:val="0"/>
              <w:snapToGrid w:val="0"/>
              <w:jc w:val="center"/>
              <w:rPr>
                <w:strike/>
                <w:color w:val="000000"/>
                <w:sz w:val="22"/>
                <w:szCs w:val="22"/>
                <w:lang w:eastAsia="it-IT"/>
              </w:rPr>
            </w:pPr>
            <w:r w:rsidRPr="007014B9">
              <w:t>In parte (5)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55" w:rsidRPr="007014B9" w:rsidRDefault="00991255" w:rsidP="00991255">
            <w:pPr>
              <w:suppressAutoHyphens w:val="0"/>
              <w:snapToGrid w:val="0"/>
              <w:jc w:val="center"/>
              <w:rPr>
                <w:strike/>
                <w:color w:val="000000"/>
                <w:sz w:val="22"/>
                <w:szCs w:val="22"/>
                <w:lang w:eastAsia="it-IT"/>
              </w:rPr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</w:tr>
      <w:tr w:rsidR="00991255" w:rsidTr="00991255">
        <w:trPr>
          <w:trHeight w:val="831"/>
          <w:jc w:val="center"/>
        </w:trPr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Pr="007014B9" w:rsidRDefault="00991255" w:rsidP="00991255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</w:pPr>
            <w:r w:rsidRPr="007014B9">
              <w:rPr>
                <w:sz w:val="22"/>
                <w:szCs w:val="22"/>
              </w:rPr>
              <w:t xml:space="preserve">Sono state fatte segnalazioni di farmacovigilanza per segnalare eventuali effetti collaterali o diminuzioni di </w:t>
            </w:r>
            <w:proofErr w:type="gramStart"/>
            <w:r w:rsidRPr="007014B9">
              <w:rPr>
                <w:sz w:val="22"/>
                <w:szCs w:val="22"/>
              </w:rPr>
              <w:t>efficacia</w:t>
            </w:r>
            <w:proofErr w:type="gramEnd"/>
          </w:p>
        </w:tc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Pr="007014B9" w:rsidRDefault="00991255" w:rsidP="00991255">
            <w:pPr>
              <w:suppressAutoHyphens w:val="0"/>
              <w:jc w:val="center"/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NO (2)</w:t>
            </w:r>
          </w:p>
        </w:tc>
        <w:tc>
          <w:tcPr>
            <w:tcW w:w="1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55" w:rsidRPr="007014B9" w:rsidRDefault="001E0678" w:rsidP="00991255">
            <w:pPr>
              <w:suppressAutoHyphens w:val="0"/>
              <w:jc w:val="center"/>
            </w:pPr>
            <w:r w:rsidRPr="007014B9">
              <w:t>NA (0)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55" w:rsidRPr="007014B9" w:rsidRDefault="00991255" w:rsidP="00991255">
            <w:pPr>
              <w:suppressAutoHyphens w:val="0"/>
              <w:jc w:val="center"/>
            </w:pPr>
            <w:r w:rsidRPr="007014B9">
              <w:rPr>
                <w:color w:val="000000"/>
                <w:sz w:val="22"/>
                <w:szCs w:val="22"/>
                <w:lang w:eastAsia="it-IT"/>
              </w:rPr>
              <w:t>SÌ (0)</w:t>
            </w:r>
          </w:p>
        </w:tc>
      </w:tr>
      <w:tr w:rsidR="00626346" w:rsidTr="00E22BBA">
        <w:trPr>
          <w:trHeight w:val="831"/>
          <w:jc w:val="center"/>
        </w:trPr>
        <w:tc>
          <w:tcPr>
            <w:tcW w:w="5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346" w:rsidRPr="00C34CC5" w:rsidRDefault="00626346" w:rsidP="00E22BBA">
            <w:pPr>
              <w:numPr>
                <w:ilvl w:val="0"/>
                <w:numId w:val="3"/>
              </w:numPr>
              <w:tabs>
                <w:tab w:val="left" w:pos="150"/>
                <w:tab w:val="left" w:pos="337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Arial"/>
                <w:bCs/>
                <w:sz w:val="22"/>
                <w:szCs w:val="22"/>
              </w:rPr>
              <w:t xml:space="preserve">Medicinali </w:t>
            </w:r>
            <w:r w:rsidRPr="00626346">
              <w:rPr>
                <w:sz w:val="22"/>
                <w:szCs w:val="22"/>
              </w:rPr>
              <w:t>veterinari</w:t>
            </w:r>
            <w:r>
              <w:rPr>
                <w:rFonts w:eastAsia="Arial"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utilizzati</w:t>
            </w:r>
            <w:r>
              <w:rPr>
                <w:rFonts w:eastAsia="Arial"/>
                <w:bCs/>
                <w:sz w:val="22"/>
                <w:szCs w:val="22"/>
              </w:rPr>
              <w:t xml:space="preserve"> (principi attivi) </w:t>
            </w:r>
            <w:r w:rsidRPr="00E22BBA">
              <w:rPr>
                <w:sz w:val="22"/>
                <w:szCs w:val="22"/>
              </w:rPr>
              <w:t>riferiti</w:t>
            </w:r>
            <w:r>
              <w:rPr>
                <w:rFonts w:eastAsia="Arial"/>
                <w:bCs/>
                <w:sz w:val="22"/>
                <w:szCs w:val="22"/>
              </w:rPr>
              <w:t xml:space="preserve"> almeno agli interventi degli ultimi </w:t>
            </w:r>
            <w:proofErr w:type="gramStart"/>
            <w:r>
              <w:rPr>
                <w:rFonts w:eastAsia="Arial"/>
                <w:bCs/>
                <w:sz w:val="22"/>
                <w:szCs w:val="22"/>
              </w:rPr>
              <w:t>12</w:t>
            </w:r>
            <w:proofErr w:type="gramEnd"/>
            <w:r>
              <w:rPr>
                <w:rFonts w:eastAsia="Arial"/>
                <w:bCs/>
                <w:sz w:val="22"/>
                <w:szCs w:val="22"/>
              </w:rPr>
              <w:t xml:space="preserve"> mesi</w:t>
            </w:r>
          </w:p>
          <w:p w:rsidR="00626346" w:rsidRDefault="00626346" w:rsidP="00626346">
            <w:pPr>
              <w:suppressAutoHyphens w:val="0"/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346" w:rsidRDefault="00626346" w:rsidP="00626346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□ acido ossalico</w:t>
            </w:r>
          </w:p>
          <w:p w:rsidR="00626346" w:rsidRDefault="00626346" w:rsidP="00626346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□ acido formico</w:t>
            </w:r>
          </w:p>
          <w:p w:rsidR="00626346" w:rsidRDefault="00626346" w:rsidP="00626346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□ timolo</w:t>
            </w:r>
          </w:p>
          <w:p w:rsidR="00626346" w:rsidRPr="00C34CC5" w:rsidRDefault="00626346" w:rsidP="00626346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□ sostanze di sintesi</w:t>
            </w: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346" w:rsidRDefault="00626346" w:rsidP="00626346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□ </w:t>
            </w: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amitraz</w:t>
            </w:r>
            <w:proofErr w:type="spellEnd"/>
          </w:p>
          <w:p w:rsidR="00626346" w:rsidRDefault="00626346" w:rsidP="00626346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□ </w:t>
            </w: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fluvalinate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</w:p>
          <w:p w:rsidR="00626346" w:rsidRPr="00C34CC5" w:rsidRDefault="00626346" w:rsidP="00626346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□ altri __________________</w:t>
            </w:r>
          </w:p>
        </w:tc>
      </w:tr>
    </w:tbl>
    <w:p w:rsidR="00FA11D9" w:rsidRDefault="00FA11D9"/>
    <w:tbl>
      <w:tblPr>
        <w:tblW w:w="5524" w:type="pct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E0445F" w:rsidTr="00E0445F">
        <w:trPr>
          <w:trHeight w:val="400"/>
        </w:trPr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C000"/>
            <w:vAlign w:val="center"/>
          </w:tcPr>
          <w:p w:rsidR="00E0445F" w:rsidRDefault="00E0445F" w:rsidP="007F7DDD">
            <w:pPr>
              <w:suppressAutoHyphens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VALUTAZIONE DEL RISCHIO</w:t>
            </w:r>
          </w:p>
        </w:tc>
      </w:tr>
      <w:tr w:rsidR="00E0445F" w:rsidTr="00E0445F">
        <w:trPr>
          <w:trHeight w:val="285"/>
        </w:trPr>
        <w:tc>
          <w:tcPr>
            <w:tcW w:w="10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0445F" w:rsidRPr="00E0445F" w:rsidRDefault="00E0445F" w:rsidP="00E0445F">
            <w:pPr>
              <w:suppressAutoHyphens w:val="0"/>
              <w:rPr>
                <w:b/>
              </w:rPr>
            </w:pPr>
            <w:r w:rsidRPr="00E0445F">
              <w:rPr>
                <w:b/>
                <w:color w:val="000000"/>
                <w:sz w:val="22"/>
                <w:szCs w:val="22"/>
                <w:lang w:eastAsia="it-IT"/>
              </w:rPr>
              <w:t>PUNTEGGIO TOTALE OTTENUTO: _______</w:t>
            </w:r>
          </w:p>
        </w:tc>
      </w:tr>
      <w:tr w:rsidR="00E0445F" w:rsidTr="00E0445F">
        <w:trPr>
          <w:trHeight w:val="285"/>
        </w:trPr>
        <w:tc>
          <w:tcPr>
            <w:tcW w:w="10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0445F" w:rsidRDefault="00E0445F" w:rsidP="007F7DD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E0445F" w:rsidTr="00E0445F">
        <w:trPr>
          <w:trHeight w:val="570"/>
        </w:trPr>
        <w:tc>
          <w:tcPr>
            <w:tcW w:w="10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0445F" w:rsidRDefault="00E0445F" w:rsidP="007F7DDD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 w:rsidRPr="000E2EBB">
              <w:rPr>
                <w:b/>
                <w:sz w:val="22"/>
                <w:szCs w:val="22"/>
                <w:lang w:eastAsia="it-IT"/>
              </w:rPr>
              <w:t>In base al totale raggiunto, l’azienda si colloca nelle seguenti fasce di rischio</w:t>
            </w:r>
            <w:r>
              <w:rPr>
                <w:b/>
                <w:sz w:val="22"/>
                <w:szCs w:val="22"/>
                <w:lang w:eastAsia="it-IT"/>
              </w:rPr>
              <w:t>:</w:t>
            </w:r>
          </w:p>
          <w:p w:rsidR="00E0445F" w:rsidRDefault="00E0445F" w:rsidP="007F7DDD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  <w:tbl>
            <w:tblPr>
              <w:tblW w:w="4390" w:type="dxa"/>
              <w:tblInd w:w="196" w:type="dxa"/>
              <w:tblLayout w:type="fixed"/>
              <w:tblLook w:val="04A0"/>
            </w:tblPr>
            <w:tblGrid>
              <w:gridCol w:w="1980"/>
              <w:gridCol w:w="2410"/>
            </w:tblGrid>
            <w:tr w:rsidR="00E0445F" w:rsidRPr="000E2EBB" w:rsidTr="007F7DDD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E0445F" w:rsidRPr="000E2EBB" w:rsidRDefault="00E0445F" w:rsidP="00A20F9C">
                  <w:pPr>
                    <w:numPr>
                      <w:ilvl w:val="0"/>
                      <w:numId w:val="5"/>
                    </w:numPr>
                    <w:suppressAutoHyphens w:val="0"/>
                    <w:ind w:left="196" w:hanging="142"/>
                  </w:pPr>
                  <w:r w:rsidRPr="00B422CD">
                    <w:rPr>
                      <w:sz w:val="22"/>
                      <w:szCs w:val="22"/>
                      <w:lang w:eastAsia="it-IT"/>
                    </w:rPr>
                    <w:t xml:space="preserve">fino a </w:t>
                  </w:r>
                  <w:proofErr w:type="gramStart"/>
                  <w:r w:rsidR="00A20F9C">
                    <w:rPr>
                      <w:sz w:val="22"/>
                      <w:szCs w:val="22"/>
                      <w:lang w:eastAsia="it-IT"/>
                    </w:rPr>
                    <w:t>7</w:t>
                  </w:r>
                  <w:proofErr w:type="gramEnd"/>
                </w:p>
              </w:tc>
              <w:tc>
                <w:tcPr>
                  <w:tcW w:w="2410" w:type="dxa"/>
                  <w:shd w:val="clear" w:color="auto" w:fill="auto"/>
                </w:tcPr>
                <w:p w:rsidR="00E0445F" w:rsidRPr="00B422CD" w:rsidRDefault="00E0445F" w:rsidP="00E0445F">
                  <w:pPr>
                    <w:numPr>
                      <w:ilvl w:val="0"/>
                      <w:numId w:val="6"/>
                    </w:numPr>
                    <w:suppressAutoHyphens w:val="0"/>
                    <w:ind w:left="317"/>
                    <w:rPr>
                      <w:sz w:val="22"/>
                      <w:szCs w:val="22"/>
                      <w:lang w:eastAsia="it-IT"/>
                    </w:rPr>
                  </w:pPr>
                  <w:r w:rsidRPr="00B422CD">
                    <w:rPr>
                      <w:sz w:val="22"/>
                      <w:szCs w:val="22"/>
                      <w:lang w:eastAsia="it-IT"/>
                    </w:rPr>
                    <w:t>RISCHIO BASSO</w:t>
                  </w:r>
                </w:p>
              </w:tc>
            </w:tr>
            <w:tr w:rsidR="00E0445F" w:rsidRPr="000E2EBB" w:rsidTr="007F7DDD">
              <w:trPr>
                <w:trHeight w:val="256"/>
              </w:trPr>
              <w:tc>
                <w:tcPr>
                  <w:tcW w:w="1980" w:type="dxa"/>
                  <w:shd w:val="clear" w:color="auto" w:fill="auto"/>
                </w:tcPr>
                <w:p w:rsidR="00E0445F" w:rsidRPr="000E2EBB" w:rsidRDefault="00E0445F" w:rsidP="00A20F9C">
                  <w:pPr>
                    <w:numPr>
                      <w:ilvl w:val="0"/>
                      <w:numId w:val="5"/>
                    </w:numPr>
                    <w:suppressAutoHyphens w:val="0"/>
                    <w:ind w:left="196" w:hanging="142"/>
                  </w:pPr>
                  <w:proofErr w:type="gramStart"/>
                  <w:r w:rsidRPr="00B422CD">
                    <w:rPr>
                      <w:sz w:val="22"/>
                      <w:szCs w:val="22"/>
                      <w:lang w:eastAsia="it-IT"/>
                    </w:rPr>
                    <w:t>da</w:t>
                  </w:r>
                  <w:proofErr w:type="gramEnd"/>
                  <w:r w:rsidRPr="00B422CD">
                    <w:rPr>
                      <w:sz w:val="22"/>
                      <w:szCs w:val="22"/>
                      <w:lang w:eastAsia="it-IT"/>
                    </w:rPr>
                    <w:t xml:space="preserve"> </w:t>
                  </w:r>
                  <w:r w:rsidR="00A20F9C">
                    <w:rPr>
                      <w:sz w:val="22"/>
                      <w:szCs w:val="22"/>
                      <w:lang w:eastAsia="it-IT"/>
                    </w:rPr>
                    <w:t>7 a 17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0445F" w:rsidRPr="00B422CD" w:rsidRDefault="00E0445F" w:rsidP="00E0445F">
                  <w:pPr>
                    <w:numPr>
                      <w:ilvl w:val="0"/>
                      <w:numId w:val="6"/>
                    </w:numPr>
                    <w:suppressAutoHyphens w:val="0"/>
                    <w:ind w:left="317"/>
                    <w:rPr>
                      <w:sz w:val="22"/>
                      <w:szCs w:val="22"/>
                      <w:lang w:eastAsia="it-IT"/>
                    </w:rPr>
                  </w:pPr>
                  <w:r w:rsidRPr="00B422CD">
                    <w:rPr>
                      <w:sz w:val="22"/>
                      <w:szCs w:val="22"/>
                      <w:lang w:eastAsia="it-IT"/>
                    </w:rPr>
                    <w:t>RISCHIO MEDIO</w:t>
                  </w:r>
                </w:p>
              </w:tc>
            </w:tr>
            <w:tr w:rsidR="00E0445F" w:rsidRPr="000E2EBB" w:rsidTr="007F7DDD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E0445F" w:rsidRPr="000E2EBB" w:rsidRDefault="00E0445F" w:rsidP="00A20F9C">
                  <w:pPr>
                    <w:numPr>
                      <w:ilvl w:val="0"/>
                      <w:numId w:val="5"/>
                    </w:numPr>
                    <w:tabs>
                      <w:tab w:val="left" w:pos="150"/>
                      <w:tab w:val="left" w:pos="337"/>
                    </w:tabs>
                    <w:ind w:left="196" w:hanging="142"/>
                    <w:jc w:val="both"/>
                  </w:pPr>
                  <w:r w:rsidRPr="00B422CD">
                    <w:rPr>
                      <w:sz w:val="22"/>
                      <w:szCs w:val="22"/>
                      <w:lang w:eastAsia="it-IT"/>
                    </w:rPr>
                    <w:t xml:space="preserve">  &gt; </w:t>
                  </w:r>
                  <w:r w:rsidR="00A20F9C">
                    <w:rPr>
                      <w:sz w:val="22"/>
                      <w:szCs w:val="22"/>
                      <w:lang w:eastAsia="it-IT"/>
                    </w:rPr>
                    <w:t>18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0445F" w:rsidRPr="00B422CD" w:rsidRDefault="00E0445F" w:rsidP="00E0445F">
                  <w:pPr>
                    <w:numPr>
                      <w:ilvl w:val="0"/>
                      <w:numId w:val="6"/>
                    </w:numPr>
                    <w:suppressAutoHyphens w:val="0"/>
                    <w:ind w:left="317"/>
                    <w:rPr>
                      <w:sz w:val="22"/>
                      <w:szCs w:val="22"/>
                      <w:lang w:eastAsia="it-IT"/>
                    </w:rPr>
                  </w:pPr>
                  <w:r w:rsidRPr="00B422CD">
                    <w:rPr>
                      <w:sz w:val="22"/>
                      <w:szCs w:val="22"/>
                      <w:lang w:eastAsia="it-IT"/>
                    </w:rPr>
                    <w:t>RISCHIO ALTO</w:t>
                  </w:r>
                </w:p>
              </w:tc>
            </w:tr>
          </w:tbl>
          <w:p w:rsidR="00E0445F" w:rsidRPr="00E0445F" w:rsidRDefault="00E0445F" w:rsidP="007F7DDD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E0445F" w:rsidTr="00E0445F">
        <w:trPr>
          <w:trHeight w:val="285"/>
        </w:trPr>
        <w:tc>
          <w:tcPr>
            <w:tcW w:w="1049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0445F" w:rsidRDefault="00E0445F" w:rsidP="007F7DDD">
            <w:pPr>
              <w:suppressAutoHyphens w:val="0"/>
            </w:pPr>
          </w:p>
        </w:tc>
      </w:tr>
      <w:tr w:rsidR="00E0445F" w:rsidTr="00E0445F">
        <w:trPr>
          <w:trHeight w:val="285"/>
        </w:trPr>
        <w:tc>
          <w:tcPr>
            <w:tcW w:w="10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D6291" w:rsidRDefault="000D6291" w:rsidP="000D6291">
            <w:pPr>
              <w:rPr>
                <w:vanish/>
              </w:rPr>
            </w:pPr>
            <w:r w:rsidRPr="000E2EBB">
              <w:rPr>
                <w:b/>
                <w:bCs/>
                <w:sz w:val="22"/>
                <w:szCs w:val="22"/>
                <w:lang w:eastAsia="it-IT"/>
              </w:rPr>
              <w:t xml:space="preserve">NB: </w:t>
            </w:r>
            <w:r>
              <w:rPr>
                <w:b/>
                <w:bCs/>
                <w:sz w:val="22"/>
                <w:szCs w:val="22"/>
                <w:lang w:eastAsia="it-IT"/>
              </w:rPr>
              <w:t>I</w:t>
            </w:r>
            <w:r w:rsidRPr="000E2EBB">
              <w:rPr>
                <w:b/>
                <w:sz w:val="22"/>
                <w:szCs w:val="22"/>
                <w:lang w:eastAsia="it-IT"/>
              </w:rPr>
              <w:t>n caso di sanzioni/</w:t>
            </w:r>
            <w:proofErr w:type="gramStart"/>
            <w:r w:rsidRPr="000E2EBB">
              <w:rPr>
                <w:b/>
                <w:sz w:val="22"/>
                <w:szCs w:val="22"/>
                <w:lang w:eastAsia="it-IT"/>
              </w:rPr>
              <w:t>denuncia</w:t>
            </w:r>
            <w:r>
              <w:rPr>
                <w:b/>
                <w:sz w:val="22"/>
                <w:szCs w:val="22"/>
                <w:lang w:eastAsia="it-IT"/>
              </w:rPr>
              <w:t>,</w:t>
            </w:r>
            <w:proofErr w:type="gramEnd"/>
            <w:r>
              <w:rPr>
                <w:b/>
                <w:sz w:val="22"/>
                <w:szCs w:val="22"/>
                <w:lang w:eastAsia="it-IT"/>
              </w:rPr>
              <w:t xml:space="preserve"> lo stabilimento </w:t>
            </w:r>
            <w:r w:rsidRPr="000E2EBB">
              <w:rPr>
                <w:b/>
                <w:sz w:val="22"/>
                <w:szCs w:val="22"/>
                <w:lang w:eastAsia="it-IT"/>
              </w:rPr>
              <w:t>si valuta sempre ad “ALTO RISCHIO”</w:t>
            </w:r>
          </w:p>
          <w:p w:rsidR="00E0445F" w:rsidRDefault="00E0445F" w:rsidP="007F7DDD">
            <w:pPr>
              <w:suppressAutoHyphens w:val="0"/>
            </w:pPr>
            <w:proofErr w:type="gramStart"/>
            <w:r>
              <w:rPr>
                <w:color w:val="FF0000"/>
                <w:sz w:val="22"/>
                <w:szCs w:val="22"/>
                <w:lang w:eastAsia="it-IT"/>
              </w:rPr>
              <w:t>”</w:t>
            </w:r>
            <w:proofErr w:type="gramEnd"/>
          </w:p>
        </w:tc>
      </w:tr>
    </w:tbl>
    <w:p w:rsidR="00E0445F" w:rsidRDefault="00E0445F">
      <w:pPr>
        <w:rPr>
          <w:vanish/>
        </w:rPr>
      </w:pPr>
    </w:p>
    <w:p w:rsidR="00FA11D9" w:rsidRDefault="00FA11D9">
      <w:pPr>
        <w:rPr>
          <w:rFonts w:eastAsia="Arial"/>
          <w:b/>
          <w:bCs/>
          <w:vanish/>
          <w:sz w:val="22"/>
          <w:szCs w:val="22"/>
        </w:rPr>
      </w:pPr>
    </w:p>
    <w:p w:rsidR="00FA11D9" w:rsidRDefault="00FA11D9">
      <w:pPr>
        <w:suppressAutoHyphens w:val="0"/>
        <w:rPr>
          <w:rFonts w:eastAsia="Arial"/>
          <w:b/>
          <w:bCs/>
          <w:vanish/>
          <w:sz w:val="22"/>
          <w:szCs w:val="22"/>
          <w:lang w:eastAsia="it-IT"/>
        </w:rPr>
      </w:pPr>
    </w:p>
    <w:p w:rsidR="00FA11D9" w:rsidRDefault="00FA11D9">
      <w:pPr>
        <w:sectPr w:rsidR="00FA11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1134" w:bottom="1134" w:left="1417" w:header="720" w:footer="720" w:gutter="0"/>
          <w:cols w:space="720"/>
          <w:docGrid w:linePitch="360"/>
        </w:sectPr>
      </w:pPr>
    </w:p>
    <w:p w:rsidR="00FA11D9" w:rsidRDefault="00FA11D9">
      <w:pPr>
        <w:rPr>
          <w:rFonts w:eastAsia="Arial"/>
          <w:b/>
          <w:bCs/>
          <w:sz w:val="22"/>
          <w:szCs w:val="22"/>
        </w:rPr>
      </w:pPr>
    </w:p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65"/>
        <w:gridCol w:w="10"/>
        <w:gridCol w:w="1372"/>
        <w:gridCol w:w="40"/>
        <w:gridCol w:w="3980"/>
      </w:tblGrid>
      <w:tr w:rsidR="00C877EE" w:rsidTr="00C877EE">
        <w:trPr>
          <w:trHeight w:val="300"/>
        </w:trPr>
        <w:tc>
          <w:tcPr>
            <w:tcW w:w="10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877EE" w:rsidRDefault="00C877EE" w:rsidP="00B422CD">
            <w:r>
              <w:rPr>
                <w:b/>
                <w:sz w:val="22"/>
                <w:szCs w:val="22"/>
                <w:lang w:eastAsia="it-IT"/>
              </w:rPr>
              <w:t>ESITO DEL CONTROLLO</w:t>
            </w:r>
            <w:r w:rsidR="00B8087B">
              <w:rPr>
                <w:b/>
                <w:sz w:val="22"/>
                <w:szCs w:val="22"/>
                <w:lang w:eastAsia="it-IT"/>
              </w:rPr>
              <w:t>:</w:t>
            </w:r>
            <w:r>
              <w:rPr>
                <w:b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C877EE" w:rsidTr="00C877EE">
        <w:trPr>
          <w:trHeight w:val="425"/>
        </w:trPr>
        <w:tc>
          <w:tcPr>
            <w:tcW w:w="1026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7EE" w:rsidRDefault="00C877EE" w:rsidP="00B422CD">
            <w:r>
              <w:rPr>
                <w:b/>
                <w:bCs/>
                <w:sz w:val="22"/>
                <w:szCs w:val="22"/>
                <w:lang w:eastAsia="it-IT"/>
              </w:rPr>
              <w:t>□ FAVOREVOLE</w:t>
            </w:r>
          </w:p>
        </w:tc>
      </w:tr>
      <w:tr w:rsidR="00C877EE" w:rsidTr="00C877EE">
        <w:trPr>
          <w:trHeight w:val="425"/>
        </w:trPr>
        <w:tc>
          <w:tcPr>
            <w:tcW w:w="1026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7EE" w:rsidRDefault="00C877EE" w:rsidP="00B422CD">
            <w:r>
              <w:rPr>
                <w:b/>
                <w:bCs/>
                <w:sz w:val="22"/>
                <w:szCs w:val="22"/>
                <w:lang w:eastAsia="it-IT"/>
              </w:rPr>
              <w:t>□ SFAVOREVOLE</w:t>
            </w:r>
          </w:p>
        </w:tc>
      </w:tr>
      <w:tr w:rsidR="00C877EE" w:rsidTr="00C877EE">
        <w:trPr>
          <w:trHeight w:val="300"/>
        </w:trPr>
        <w:tc>
          <w:tcPr>
            <w:tcW w:w="10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877EE" w:rsidRDefault="00C877EE" w:rsidP="00B422CD">
            <w:r>
              <w:rPr>
                <w:b/>
                <w:sz w:val="22"/>
                <w:szCs w:val="22"/>
                <w:lang w:eastAsia="it-IT"/>
              </w:rPr>
              <w:t>PROVVEDIMENTI ADOTTATI</w:t>
            </w:r>
            <w:r w:rsidR="00B8087B">
              <w:rPr>
                <w:b/>
                <w:sz w:val="22"/>
                <w:szCs w:val="22"/>
                <w:lang w:eastAsia="it-IT"/>
              </w:rPr>
              <w:t>:</w:t>
            </w:r>
          </w:p>
        </w:tc>
      </w:tr>
      <w:tr w:rsidR="00C877EE" w:rsidTr="00C877EE">
        <w:trPr>
          <w:trHeight w:val="300"/>
        </w:trPr>
        <w:tc>
          <w:tcPr>
            <w:tcW w:w="1026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b/>
                <w:bCs/>
                <w:sz w:val="22"/>
                <w:szCs w:val="22"/>
                <w:lang w:eastAsia="it-IT"/>
              </w:rPr>
              <w:t>PRESCRIZIONI</w:t>
            </w:r>
          </w:p>
        </w:tc>
      </w:tr>
      <w:tr w:rsidR="00C877EE" w:rsidTr="00C877EE">
        <w:trPr>
          <w:trHeight w:val="300"/>
        </w:trPr>
        <w:tc>
          <w:tcPr>
            <w:tcW w:w="486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Sono state assegnate prescrizioni?</w:t>
            </w:r>
          </w:p>
        </w:tc>
        <w:tc>
          <w:tcPr>
            <w:tcW w:w="1382" w:type="dxa"/>
            <w:gridSpan w:val="2"/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4020" w:type="dxa"/>
            <w:gridSpan w:val="2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C877EE" w:rsidTr="00C877EE">
        <w:trPr>
          <w:trHeight w:val="1456"/>
        </w:trPr>
        <w:tc>
          <w:tcPr>
            <w:tcW w:w="1026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 xml:space="preserve">Se sì, quali </w:t>
            </w:r>
          </w:p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 </w:t>
            </w:r>
          </w:p>
        </w:tc>
      </w:tr>
      <w:tr w:rsidR="00C877EE" w:rsidTr="00C877EE">
        <w:trPr>
          <w:trHeight w:val="300"/>
        </w:trPr>
        <w:tc>
          <w:tcPr>
            <w:tcW w:w="1026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 xml:space="preserve">Entro quale data dovranno essere eseguite?  </w:t>
            </w:r>
          </w:p>
        </w:tc>
      </w:tr>
      <w:tr w:rsidR="00C877EE" w:rsidTr="00C877EE">
        <w:trPr>
          <w:trHeight w:val="300"/>
        </w:trPr>
        <w:tc>
          <w:tcPr>
            <w:tcW w:w="1026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b/>
                <w:bCs/>
                <w:sz w:val="22"/>
                <w:szCs w:val="22"/>
                <w:lang w:eastAsia="it-IT"/>
              </w:rPr>
              <w:t> </w:t>
            </w:r>
          </w:p>
        </w:tc>
      </w:tr>
      <w:tr w:rsidR="00C877EE" w:rsidTr="00C877EE">
        <w:trPr>
          <w:trHeight w:val="300"/>
        </w:trPr>
        <w:tc>
          <w:tcPr>
            <w:tcW w:w="10267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b/>
                <w:bCs/>
                <w:sz w:val="22"/>
                <w:szCs w:val="22"/>
                <w:lang w:eastAsia="it-IT"/>
              </w:rPr>
              <w:t>SANZIONI APPLICATE</w:t>
            </w:r>
            <w:r w:rsidR="00B8087B">
              <w:rPr>
                <w:b/>
                <w:bCs/>
                <w:sz w:val="22"/>
                <w:szCs w:val="22"/>
                <w:lang w:eastAsia="it-IT"/>
              </w:rPr>
              <w:t>:</w:t>
            </w:r>
          </w:p>
        </w:tc>
      </w:tr>
      <w:tr w:rsidR="00C877EE" w:rsidTr="00C877EE">
        <w:trPr>
          <w:trHeight w:val="300"/>
        </w:trPr>
        <w:tc>
          <w:tcPr>
            <w:tcW w:w="487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 xml:space="preserve">Sono state </w:t>
            </w:r>
            <w:proofErr w:type="gramStart"/>
            <w:r>
              <w:rPr>
                <w:sz w:val="22"/>
                <w:szCs w:val="22"/>
                <w:lang w:eastAsia="it-IT"/>
              </w:rPr>
              <w:t>comminate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sanzioni? </w:t>
            </w:r>
          </w:p>
        </w:tc>
        <w:tc>
          <w:tcPr>
            <w:tcW w:w="1412" w:type="dxa"/>
            <w:gridSpan w:val="2"/>
            <w:tcBorders>
              <w:left w:val="single" w:sz="4" w:space="0" w:color="FFF2CC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3980" w:type="dxa"/>
            <w:tcBorders>
              <w:left w:val="dashed" w:sz="4" w:space="0" w:color="808080"/>
              <w:righ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C877EE" w:rsidTr="00C877EE">
        <w:trPr>
          <w:trHeight w:val="300"/>
        </w:trPr>
        <w:tc>
          <w:tcPr>
            <w:tcW w:w="487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r>
              <w:rPr>
                <w:sz w:val="22"/>
                <w:szCs w:val="22"/>
                <w:lang w:eastAsia="it-IT"/>
              </w:rPr>
              <w:t>Se sì, quali:</w:t>
            </w:r>
          </w:p>
        </w:tc>
        <w:tc>
          <w:tcPr>
            <w:tcW w:w="5392" w:type="dxa"/>
            <w:gridSpan w:val="3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center"/>
          </w:tcPr>
          <w:p w:rsidR="00C877EE" w:rsidRDefault="00C877EE" w:rsidP="00B422CD">
            <w:pPr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□ sanzione amministrativa</w:t>
            </w:r>
          </w:p>
        </w:tc>
      </w:tr>
      <w:tr w:rsidR="00C877EE" w:rsidTr="00C877EE">
        <w:trPr>
          <w:trHeight w:val="300"/>
        </w:trPr>
        <w:tc>
          <w:tcPr>
            <w:tcW w:w="48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877EE" w:rsidRDefault="00C877EE" w:rsidP="00B422CD">
            <w:pPr>
              <w:snapToGrid w:val="0"/>
              <w:rPr>
                <w:b/>
                <w:sz w:val="22"/>
                <w:szCs w:val="22"/>
                <w:lang w:eastAsia="it-IT"/>
              </w:rPr>
            </w:pPr>
          </w:p>
        </w:tc>
        <w:tc>
          <w:tcPr>
            <w:tcW w:w="5392" w:type="dxa"/>
            <w:gridSpan w:val="3"/>
            <w:tcBorders>
              <w:left w:val="single" w:sz="4" w:space="0" w:color="FFF2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7EE" w:rsidRDefault="00C877EE" w:rsidP="00B422CD">
            <w:r>
              <w:rPr>
                <w:b/>
                <w:sz w:val="22"/>
                <w:szCs w:val="22"/>
                <w:lang w:eastAsia="it-IT"/>
              </w:rPr>
              <w:t>□ sanzione penale</w:t>
            </w:r>
          </w:p>
        </w:tc>
      </w:tr>
    </w:tbl>
    <w:p w:rsidR="00FA11D9" w:rsidRDefault="00FA11D9">
      <w:pPr>
        <w:rPr>
          <w:sz w:val="22"/>
          <w:szCs w:val="22"/>
        </w:rPr>
      </w:pPr>
    </w:p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67"/>
      </w:tblGrid>
      <w:tr w:rsidR="00B8087B" w:rsidTr="00B422CD">
        <w:trPr>
          <w:trHeight w:val="300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87B" w:rsidRDefault="00B8087B" w:rsidP="00B422CD">
            <w:pPr>
              <w:spacing w:before="80" w:line="360" w:lineRule="auto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NOTE/OSSERVAZIONI DEL VETERINARIO ISPETTORE: </w:t>
            </w: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B8087B" w:rsidTr="00B422CD">
        <w:trPr>
          <w:trHeight w:val="300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87B" w:rsidRDefault="00B8087B" w:rsidP="00B422CD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NOTE/OSSERVAZIONI DEL LEGALE RAPPRESENTANTE O SUO SOSTITUTO PRESENTE ALL'ISPEZIONE:</w:t>
            </w:r>
          </w:p>
          <w:p w:rsidR="00B8087B" w:rsidRDefault="00B8087B" w:rsidP="00B422CD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B8087B" w:rsidTr="00B422CD">
        <w:trPr>
          <w:trHeight w:val="1061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87B" w:rsidRDefault="00B8087B" w:rsidP="00B422CD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FIRMA DEL LEGALE RAPPRESENTANTE O SUO SOSTITUTO PRESENTE ALL’ISPEZIONE:</w:t>
            </w:r>
          </w:p>
          <w:p w:rsidR="00B8087B" w:rsidRDefault="00B8087B" w:rsidP="00B422CD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B8087B" w:rsidRDefault="00B8087B" w:rsidP="00B422CD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  <w:tr w:rsidR="00B8087B" w:rsidTr="00B422CD">
        <w:trPr>
          <w:trHeight w:val="991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87B" w:rsidRDefault="00B8087B" w:rsidP="00B422CD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FIRMA E TIMBRO DEL VETERINARIO ISPETTORE:</w:t>
            </w:r>
          </w:p>
          <w:p w:rsidR="00B8087B" w:rsidRDefault="00B8087B" w:rsidP="00B422CD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B8087B" w:rsidRDefault="00B8087B" w:rsidP="00B422CD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</w:tbl>
    <w:p w:rsidR="00FA11D9" w:rsidRDefault="00FA11D9"/>
    <w:p w:rsidR="00B8087B" w:rsidRDefault="00B8087B"/>
    <w:p w:rsidR="00B8087B" w:rsidRDefault="00B8087B"/>
    <w:tbl>
      <w:tblPr>
        <w:tblW w:w="5250" w:type="pct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4"/>
        <w:gridCol w:w="1430"/>
        <w:gridCol w:w="3793"/>
      </w:tblGrid>
      <w:tr w:rsidR="00B8087B" w:rsidTr="00B422CD">
        <w:trPr>
          <w:trHeight w:val="360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B8087B" w:rsidRDefault="00B8087B" w:rsidP="00B422CD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lastRenderedPageBreak/>
              <w:t>VERIFICA DELL’ESECUZIONE DELLE PRESCRIZIONI (a scadenza del tempo assegnato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B8087B" w:rsidTr="00B422CD">
        <w:trPr>
          <w:trHeight w:val="364"/>
        </w:trPr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87B" w:rsidRPr="00B8087B" w:rsidRDefault="00B8087B" w:rsidP="00B422CD">
            <w:pPr>
              <w:rPr>
                <w:b/>
              </w:rPr>
            </w:pPr>
            <w:r w:rsidRPr="00B8087B">
              <w:rPr>
                <w:b/>
                <w:color w:val="000000"/>
                <w:sz w:val="22"/>
                <w:szCs w:val="22"/>
                <w:lang w:eastAsia="it-IT"/>
              </w:rPr>
              <w:t>PRESCRIZIONI ESEGUITE: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87B" w:rsidRDefault="00B8087B" w:rsidP="00B422CD">
            <w:r>
              <w:rPr>
                <w:color w:val="000000"/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87B" w:rsidRDefault="00B8087B" w:rsidP="00B422CD">
            <w:r>
              <w:rPr>
                <w:color w:val="000000"/>
                <w:sz w:val="22"/>
                <w:szCs w:val="22"/>
                <w:lang w:eastAsia="it-IT"/>
              </w:rPr>
              <w:t> NO □</w:t>
            </w:r>
          </w:p>
        </w:tc>
      </w:tr>
      <w:tr w:rsidR="00B8087B" w:rsidTr="00B422CD">
        <w:trPr>
          <w:trHeight w:val="920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8087B" w:rsidRDefault="00B8087B" w:rsidP="00B422CD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Descrizione: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B8087B" w:rsidTr="00B422CD">
        <w:trPr>
          <w:trHeight w:val="300"/>
        </w:trPr>
        <w:tc>
          <w:tcPr>
            <w:tcW w:w="101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087B" w:rsidRDefault="00B8087B" w:rsidP="00B422CD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DATA VERIFICA:</w:t>
            </w:r>
          </w:p>
        </w:tc>
      </w:tr>
      <w:tr w:rsidR="00B8087B" w:rsidTr="00B422CD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7B" w:rsidRDefault="00B8087B" w:rsidP="00B422CD">
            <w:r>
              <w:rPr>
                <w:color w:val="000000"/>
                <w:sz w:val="22"/>
                <w:szCs w:val="22"/>
                <w:lang w:eastAsia="it-IT"/>
              </w:rPr>
              <w:t>Nome e cognome del legale rappresentante o suo sostituto presente all’ispezione:</w:t>
            </w:r>
          </w:p>
        </w:tc>
      </w:tr>
      <w:tr w:rsidR="00B8087B" w:rsidTr="00B422CD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7B" w:rsidRDefault="00B8087B" w:rsidP="00B422CD">
            <w:r>
              <w:rPr>
                <w:color w:val="000000"/>
                <w:sz w:val="22"/>
                <w:szCs w:val="22"/>
                <w:lang w:eastAsia="it-IT"/>
              </w:rPr>
              <w:t>Firma del legale rappresentante o suo sostituto presente all’ispezione:</w:t>
            </w:r>
          </w:p>
        </w:tc>
      </w:tr>
      <w:tr w:rsidR="00B8087B" w:rsidTr="00B422CD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7B" w:rsidRDefault="00B8087B" w:rsidP="00B422CD">
            <w:r>
              <w:rPr>
                <w:color w:val="000000"/>
                <w:sz w:val="22"/>
                <w:szCs w:val="22"/>
                <w:lang w:eastAsia="it-IT"/>
              </w:rPr>
              <w:t>Nome e cognome del veterinario</w:t>
            </w:r>
            <w:r w:rsidR="00E22BBA">
              <w:rPr>
                <w:color w:val="000000"/>
                <w:sz w:val="22"/>
                <w:szCs w:val="22"/>
                <w:lang w:eastAsia="it-IT"/>
              </w:rPr>
              <w:t>/</w:t>
            </w:r>
            <w:proofErr w:type="gramStart"/>
            <w:r w:rsidR="00E22BBA">
              <w:rPr>
                <w:color w:val="000000"/>
                <w:sz w:val="22"/>
                <w:szCs w:val="22"/>
                <w:lang w:eastAsia="it-IT"/>
              </w:rPr>
              <w:t>i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>ispettore</w:t>
            </w:r>
            <w:r w:rsidR="00E22BBA">
              <w:rPr>
                <w:color w:val="000000"/>
                <w:sz w:val="22"/>
                <w:szCs w:val="22"/>
                <w:lang w:eastAsia="it-IT"/>
              </w:rPr>
              <w:t>/i</w:t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  <w:tr w:rsidR="00B8087B" w:rsidTr="00B422CD">
        <w:trPr>
          <w:trHeight w:val="567"/>
        </w:trPr>
        <w:tc>
          <w:tcPr>
            <w:tcW w:w="10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7B" w:rsidRDefault="00B8087B" w:rsidP="00B422CD">
            <w:r>
              <w:rPr>
                <w:color w:val="000000"/>
                <w:sz w:val="22"/>
                <w:szCs w:val="22"/>
                <w:lang w:eastAsia="it-IT"/>
              </w:rPr>
              <w:t>Firma e timbro del veterinario/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i 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ispettore/i: </w:t>
            </w:r>
          </w:p>
        </w:tc>
      </w:tr>
    </w:tbl>
    <w:p w:rsidR="00B8087B" w:rsidRDefault="00B8087B"/>
    <w:sectPr w:rsidR="00B8087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E7F" w:rsidRDefault="003F4E7F">
      <w:r>
        <w:separator/>
      </w:r>
    </w:p>
  </w:endnote>
  <w:endnote w:type="continuationSeparator" w:id="0">
    <w:p w:rsidR="003F4E7F" w:rsidRDefault="003F4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>
    <w:pPr>
      <w:pStyle w:val="Pidipagina"/>
      <w:ind w:left="-567" w:right="-426"/>
      <w:jc w:val="both"/>
    </w:pPr>
    <w:r>
      <w:rPr>
        <w:color w:val="000000"/>
        <w:sz w:val="22"/>
        <w:szCs w:val="22"/>
        <w:vertAlign w:val="superscript"/>
        <w:lang w:eastAsia="it-IT"/>
      </w:rPr>
      <w:t xml:space="preserve"> 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>
    <w:pPr>
      <w:pStyle w:val="Pidipagin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>
    <w:pPr>
      <w:pStyle w:val="Pidipagina"/>
      <w:rPr>
        <w:rFonts w:ascii="Times New Roman" w:hAnsi="Times New Roman" w:cs="Times New Roman"/>
        <w:b w:val="0"/>
        <w:sz w:val="18"/>
        <w:szCs w:val="18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>
    <w:pPr>
      <w:pStyle w:val="Pidipagina"/>
      <w:rPr>
        <w:rFonts w:ascii="Times New Roman" w:hAnsi="Times New Roman" w:cs="Times New Roman"/>
        <w:b w:val="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E7F" w:rsidRDefault="003F4E7F">
      <w:r>
        <w:separator/>
      </w:r>
    </w:p>
  </w:footnote>
  <w:footnote w:type="continuationSeparator" w:id="0">
    <w:p w:rsidR="003F4E7F" w:rsidRDefault="003F4E7F">
      <w:r>
        <w:continuationSeparator/>
      </w:r>
    </w:p>
  </w:footnote>
  <w:footnote w:id="1">
    <w:p w:rsidR="004F5B0E" w:rsidRDefault="004F5B0E" w:rsidP="00607DC4">
      <w:pPr>
        <w:pStyle w:val="Testonotaapidipagina"/>
        <w:ind w:left="-426" w:right="-425"/>
      </w:pPr>
      <w:r>
        <w:rPr>
          <w:rStyle w:val="Rimandonotaapidipagina"/>
        </w:rPr>
        <w:footnoteRef/>
      </w:r>
      <w:r w:rsidR="0012029E">
        <w:t xml:space="preserve"> Numero </w:t>
      </w:r>
      <w:r>
        <w:t xml:space="preserve">assegnato dalle autorità competenti </w:t>
      </w:r>
      <w:proofErr w:type="gramStart"/>
      <w:r>
        <w:t>locali</w:t>
      </w:r>
      <w:proofErr w:type="gramEnd"/>
    </w:p>
  </w:footnote>
  <w:footnote w:id="2">
    <w:p w:rsidR="003825C3" w:rsidRPr="00FE3E97" w:rsidRDefault="003825C3" w:rsidP="003825C3">
      <w:pPr>
        <w:pStyle w:val="Testonotaapidipagina"/>
        <w:ind w:left="-426" w:right="-425"/>
      </w:pPr>
      <w:r>
        <w:rPr>
          <w:rStyle w:val="Rimandonotaapidipagina"/>
        </w:rPr>
        <w:footnoteRef/>
      </w:r>
      <w:r>
        <w:t xml:space="preserve"> Numero assegnato in automatico dal sistema </w:t>
      </w:r>
      <w:r w:rsidRPr="00FE3E97">
        <w:t xml:space="preserve">Vetinfo all’atto della registrazione nel </w:t>
      </w:r>
      <w:proofErr w:type="gramStart"/>
      <w:r w:rsidRPr="00FE3E97">
        <w:t>sistema</w:t>
      </w:r>
      <w:proofErr w:type="gramEnd"/>
    </w:p>
  </w:footnote>
  <w:footnote w:id="3">
    <w:p w:rsidR="00DC648A" w:rsidRPr="00FE3E97" w:rsidRDefault="00DC648A" w:rsidP="002A6EAF">
      <w:pPr>
        <w:pStyle w:val="Testonotaapidipagina"/>
        <w:ind w:left="-426"/>
        <w:jc w:val="both"/>
      </w:pPr>
      <w:r w:rsidRPr="00FE3E97">
        <w:rPr>
          <w:rStyle w:val="Rimandonotaapidipagina"/>
        </w:rPr>
        <w:footnoteRef/>
      </w:r>
      <w:r w:rsidRPr="00FE3E97">
        <w:rPr>
          <w:rStyle w:val="Rimandonotaapidipagina"/>
        </w:rPr>
        <w:t xml:space="preserve"> </w:t>
      </w:r>
      <w:r w:rsidRPr="00FE3E97">
        <w:t xml:space="preserve">Durante il controllo deve essere valutata la congruenza provvedendo, se del caso, alla correzione dei </w:t>
      </w:r>
      <w:proofErr w:type="gramStart"/>
      <w:r w:rsidRPr="00FE3E97">
        <w:t>dati</w:t>
      </w:r>
      <w:proofErr w:type="gramEnd"/>
    </w:p>
  </w:footnote>
  <w:footnote w:id="4">
    <w:p w:rsidR="003E2698" w:rsidRPr="00FE3E97" w:rsidRDefault="003E2698" w:rsidP="002A6EAF">
      <w:pPr>
        <w:pStyle w:val="Testonotaapidipagina"/>
        <w:ind w:left="-426" w:right="-567"/>
        <w:jc w:val="both"/>
      </w:pPr>
      <w:r w:rsidRPr="00FE3E97">
        <w:rPr>
          <w:rStyle w:val="Rimandonotaapidipagina"/>
        </w:rPr>
        <w:footnoteRef/>
      </w:r>
      <w:r w:rsidRPr="00FE3E97">
        <w:t xml:space="preserve"> Per le attività di apicoltura, il codice aziendale è assegnato alla sede legale dell’apicoltore (residenza per i non professionisti</w:t>
      </w:r>
      <w:proofErr w:type="gramStart"/>
      <w:r w:rsidRPr="00FE3E97">
        <w:t>)</w:t>
      </w:r>
      <w:proofErr w:type="gramEnd"/>
    </w:p>
  </w:footnote>
  <w:footnote w:id="5">
    <w:p w:rsidR="005D251A" w:rsidRPr="00FE3E97" w:rsidRDefault="005D251A" w:rsidP="002A6EAF">
      <w:pPr>
        <w:pStyle w:val="Testonotaapidipagina"/>
        <w:ind w:left="-426"/>
      </w:pPr>
      <w:r w:rsidRPr="00FE3E97">
        <w:rPr>
          <w:rStyle w:val="Rimandonotaapidipagina"/>
        </w:rPr>
        <w:footnoteRef/>
      </w:r>
      <w:r w:rsidRPr="00FE3E97">
        <w:t xml:space="preserve"> L’operatore è definito dal regolamento (UE) 2016/429, all’art. 4</w:t>
      </w:r>
      <w:proofErr w:type="gramStart"/>
      <w:r w:rsidRPr="00FE3E97">
        <w:t>(</w:t>
      </w:r>
      <w:proofErr w:type="gramEnd"/>
      <w:r w:rsidRPr="00FE3E97">
        <w:t>24) e in apicoltura corrisponde all’apicoltore</w:t>
      </w:r>
    </w:p>
  </w:footnote>
  <w:footnote w:id="6">
    <w:p w:rsidR="005D251A" w:rsidRPr="00FE3E97" w:rsidRDefault="005D251A" w:rsidP="0002299C">
      <w:pPr>
        <w:pStyle w:val="Testonotaapidipagina"/>
        <w:ind w:left="-426"/>
        <w:jc w:val="both"/>
      </w:pPr>
      <w:r w:rsidRPr="00FE3E97">
        <w:rPr>
          <w:rStyle w:val="Rimandonotaapidipagina"/>
        </w:rPr>
        <w:footnoteRef/>
      </w:r>
      <w:r w:rsidRPr="00FE3E97">
        <w:t xml:space="preserve"> Gli orientamenti produttivi, </w:t>
      </w:r>
      <w:proofErr w:type="gramStart"/>
      <w:r w:rsidRPr="00FE3E97">
        <w:t>familiare ed ordinario</w:t>
      </w:r>
      <w:proofErr w:type="gramEnd"/>
      <w:r w:rsidRPr="00FE3E97">
        <w:t>, sono illustrati al cap. 2.4 (1 A e C) dell’allegato al DM 07.03.2023 e sono un attributo di tutto lo stabilimento, quindi è associato al codice aziendale e non a singoli apiari dello stesso stabilimento</w:t>
      </w:r>
    </w:p>
  </w:footnote>
  <w:footnote w:id="7">
    <w:p w:rsidR="00F74356" w:rsidRPr="00FE3E97" w:rsidRDefault="00F74356" w:rsidP="002A6EAF">
      <w:pPr>
        <w:pStyle w:val="Testonotaapidipagina"/>
        <w:ind w:left="-426"/>
        <w:jc w:val="both"/>
      </w:pPr>
      <w:r w:rsidRPr="00FE3E97">
        <w:rPr>
          <w:rStyle w:val="Rimandonotaapidipagina"/>
        </w:rPr>
        <w:footnoteRef/>
      </w:r>
      <w:r w:rsidRPr="00FE3E97">
        <w:t xml:space="preserve"> La capacità è riferita all’operatore </w:t>
      </w:r>
      <w:proofErr w:type="gramStart"/>
      <w:r w:rsidRPr="00FE3E97">
        <w:t>a cui</w:t>
      </w:r>
      <w:proofErr w:type="gramEnd"/>
      <w:r w:rsidRPr="00FE3E97">
        <w:t xml:space="preserve"> è stato attribuito il codice aziendale e a tutti i suoi apiari, in base alle consistenze rilevabili in BDN per l’anno di riferimento (dichiarazione inizio attività aggiornata dai censimenti annuali).</w:t>
      </w:r>
    </w:p>
  </w:footnote>
  <w:footnote w:id="8">
    <w:p w:rsidR="00F74356" w:rsidRPr="00FE3E97" w:rsidRDefault="00F74356" w:rsidP="00C42982">
      <w:pPr>
        <w:pStyle w:val="Testonotaapidipagina"/>
        <w:ind w:left="-426"/>
        <w:jc w:val="both"/>
      </w:pPr>
      <w:r w:rsidRPr="00FE3E97">
        <w:rPr>
          <w:rStyle w:val="Rimandonotaapidipagina"/>
        </w:rPr>
        <w:footnoteRef/>
      </w:r>
      <w:r w:rsidRPr="00FE3E97">
        <w:t xml:space="preserve"> L’operatore di apicoltura deve registrare in BDN, tra il 1° novembre e il 31 dicembre di ogni anno, le informazioni </w:t>
      </w:r>
      <w:proofErr w:type="gramStart"/>
      <w:r w:rsidRPr="00FE3E97">
        <w:t>relative al</w:t>
      </w:r>
      <w:proofErr w:type="gramEnd"/>
      <w:r w:rsidRPr="00FE3E97">
        <w:t xml:space="preserve"> censimento annuale, ossia alla consistenza e alla dislocazione degli apiari posseduti, con indirizzo e coordinate geografiche di tutti gli apiari, alveari e nuclei posseduti</w:t>
      </w:r>
    </w:p>
  </w:footnote>
  <w:footnote w:id="9">
    <w:p w:rsidR="00FD12E8" w:rsidRDefault="00FD12E8" w:rsidP="0059308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26C03">
        <w:t xml:space="preserve">NA se non </w:t>
      </w:r>
      <w:r>
        <w:t>ricade in questa fattispecie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 w:rsidP="00F844F7">
    <w:pPr>
      <w:pStyle w:val="Intestazione"/>
      <w:spacing w:before="0"/>
      <w:jc w:val="center"/>
    </w:pPr>
    <w:r>
      <w:rPr>
        <w:rFonts w:ascii="Times New Roman" w:hAnsi="Times New Roman" w:cs="Times New Roman"/>
        <w:b/>
        <w:sz w:val="24"/>
        <w:szCs w:val="24"/>
      </w:rPr>
      <w:t xml:space="preserve">CONTROLLI DI FARMACOSORVEGLIANZA </w:t>
    </w:r>
    <w:r w:rsidRPr="00B129CC">
      <w:rPr>
        <w:rFonts w:ascii="Times New Roman" w:hAnsi="Times New Roman" w:cs="Times New Roman"/>
        <w:b/>
        <w:sz w:val="24"/>
        <w:szCs w:val="24"/>
      </w:rPr>
      <w:t xml:space="preserve">IN </w:t>
    </w:r>
    <w:r w:rsidR="00DC648A" w:rsidRPr="00B129CC">
      <w:rPr>
        <w:rFonts w:ascii="Times New Roman" w:hAnsi="Times New Roman" w:cs="Times New Roman"/>
        <w:b/>
        <w:sz w:val="24"/>
        <w:szCs w:val="24"/>
      </w:rPr>
      <w:t>APIARIO</w:t>
    </w:r>
    <w:r w:rsidR="00F844F7" w:rsidRPr="00B129CC">
      <w:rPr>
        <w:rFonts w:ascii="Times New Roman" w:hAnsi="Times New Roman" w:cs="Times New Roman"/>
        <w:b/>
        <w:sz w:val="24"/>
        <w:szCs w:val="24"/>
      </w:rPr>
      <w:t xml:space="preserve"> </w:t>
    </w:r>
    <w:r w:rsidRPr="00B129CC">
      <w:rPr>
        <w:rFonts w:ascii="Times New Roman" w:hAnsi="Times New Roman" w:cs="Times New Roman"/>
        <w:b/>
        <w:sz w:val="24"/>
        <w:szCs w:val="24"/>
      </w:rPr>
      <w:t>E VERIFICA</w:t>
    </w:r>
    <w:r>
      <w:rPr>
        <w:rFonts w:ascii="Times New Roman" w:hAnsi="Times New Roman" w:cs="Times New Roman"/>
        <w:b/>
        <w:sz w:val="24"/>
        <w:szCs w:val="24"/>
      </w:rPr>
      <w:t xml:space="preserve"> APPLICAZIONE PIANO </w:t>
    </w:r>
    <w:proofErr w:type="spellStart"/>
    <w:r>
      <w:rPr>
        <w:rFonts w:ascii="Times New Roman" w:hAnsi="Times New Roman" w:cs="Times New Roman"/>
        <w:b/>
        <w:i/>
        <w:sz w:val="24"/>
        <w:szCs w:val="24"/>
      </w:rPr>
      <w:t>Varroa</w:t>
    </w:r>
    <w:proofErr w:type="spellEnd"/>
    <w:r>
      <w:rPr>
        <w:rFonts w:ascii="Times New Roman" w:hAnsi="Times New Roman" w:cs="Times New Roman"/>
        <w:b/>
        <w:i/>
        <w:sz w:val="24"/>
        <w:szCs w:val="24"/>
      </w:rPr>
      <w:t xml:space="preserve"> </w:t>
    </w:r>
    <w:proofErr w:type="spellStart"/>
    <w:proofErr w:type="gramStart"/>
    <w:r>
      <w:rPr>
        <w:rFonts w:ascii="Times New Roman" w:hAnsi="Times New Roman" w:cs="Times New Roman"/>
        <w:b/>
        <w:i/>
        <w:sz w:val="24"/>
        <w:szCs w:val="24"/>
      </w:rPr>
      <w:t>destructor</w:t>
    </w:r>
    <w:proofErr w:type="spellEnd"/>
    <w:r>
      <w:rPr>
        <w:rFonts w:ascii="Times New Roman" w:eastAsia="Times New Roman" w:hAnsi="Times New Roman" w:cs="Times New Roman"/>
        <w:b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left:0;text-align:left;margin-left:0;margin-top:0;width:412.4pt;height:152.85pt;rotation:315;z-index:-251658752;mso-wrap-style:none;mso-position-horizontal:center;mso-position-horizontal-relative:margin;mso-position-vertical:center;mso-position-vertical-relative:margin;v-text-anchor:middle" fillcolor="silver" stroked="f" strokecolor="#3465a4">
          <v:fill opacity=".5" color2="#3f3f3f"/>
          <v:stroke color2="#cb9a5b"/>
          <v:textpath style="font-family:&quot;calibri&quot;;font-size:1pt" trim="t" fitpath="t" string="BOZZA"/>
        </v:shape>
      </w:pict>
    </w:r>
    <w:proofErr w:type="gramEnd"/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34F" w:rsidRDefault="00FA11D9" w:rsidP="00C877EE">
    <w:pPr>
      <w:pStyle w:val="Intestazione"/>
      <w:spacing w:before="0"/>
      <w:ind w:right="-143"/>
      <w:jc w:val="center"/>
    </w:pPr>
    <w:r>
      <w:rPr>
        <w:rFonts w:ascii="Times New Roman" w:hAnsi="Times New Roman" w:cs="Times New Roman"/>
        <w:b/>
        <w:sz w:val="24"/>
        <w:szCs w:val="24"/>
      </w:rPr>
      <w:t xml:space="preserve">CONTROLLI DI FARMACOSORVEGLIANZA </w:t>
    </w:r>
    <w:r w:rsidR="0004334F">
      <w:rPr>
        <w:rFonts w:ascii="Times New Roman" w:hAnsi="Times New Roman" w:cs="Times New Roman"/>
        <w:b/>
        <w:sz w:val="24"/>
        <w:szCs w:val="24"/>
      </w:rPr>
      <w:t xml:space="preserve">IN AZIENDA ZOOTECNICA (ANIMALI DPA) PER IL SETTORE APICOLTURA E VERIFICA APPLICAZIONE PIANO </w:t>
    </w:r>
    <w:proofErr w:type="spellStart"/>
    <w:r w:rsidR="0004334F">
      <w:rPr>
        <w:rFonts w:ascii="Times New Roman" w:hAnsi="Times New Roman" w:cs="Times New Roman"/>
        <w:b/>
        <w:i/>
        <w:sz w:val="24"/>
        <w:szCs w:val="24"/>
      </w:rPr>
      <w:t>Varroa</w:t>
    </w:r>
    <w:proofErr w:type="spellEnd"/>
    <w:r w:rsidR="0004334F">
      <w:rPr>
        <w:rFonts w:ascii="Times New Roman" w:hAnsi="Times New Roman" w:cs="Times New Roman"/>
        <w:b/>
        <w:i/>
        <w:sz w:val="24"/>
        <w:szCs w:val="24"/>
      </w:rPr>
      <w:t xml:space="preserve"> </w:t>
    </w:r>
    <w:proofErr w:type="spellStart"/>
    <w:proofErr w:type="gramStart"/>
    <w:r w:rsidR="0004334F">
      <w:rPr>
        <w:rFonts w:ascii="Times New Roman" w:hAnsi="Times New Roman" w:cs="Times New Roman"/>
        <w:b/>
        <w:i/>
        <w:sz w:val="24"/>
        <w:szCs w:val="24"/>
      </w:rPr>
      <w:t>destructor</w:t>
    </w:r>
    <w:proofErr w:type="spellEnd"/>
    <w:proofErr w:type="gramEnd"/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CD5F79" w:rsidP="00C877EE">
    <w:pPr>
      <w:pStyle w:val="Intestazione"/>
      <w:spacing w:before="0"/>
      <w:ind w:right="-143"/>
      <w:jc w:val="center"/>
    </w:pPr>
    <w:r>
      <w:rPr>
        <w:rFonts w:ascii="Times New Roman" w:hAnsi="Times New Roman" w:cs="Times New Roman"/>
        <w:b/>
        <w:sz w:val="24"/>
        <w:szCs w:val="24"/>
      </w:rPr>
      <w:t xml:space="preserve">CONTROLLI DI FARMACOSORVEGLIANZA IN AZIENDA ZOOTECNICA (ANIMALI DPA) PER IL SETTORE APICOLTURA E VERIFICA APPLICAZIONE PIANO </w:t>
    </w:r>
    <w:proofErr w:type="spellStart"/>
    <w:r>
      <w:rPr>
        <w:rFonts w:ascii="Times New Roman" w:hAnsi="Times New Roman" w:cs="Times New Roman"/>
        <w:b/>
        <w:i/>
        <w:sz w:val="24"/>
        <w:szCs w:val="24"/>
      </w:rPr>
      <w:t>Varroa</w:t>
    </w:r>
    <w:proofErr w:type="spellEnd"/>
    <w:r>
      <w:rPr>
        <w:rFonts w:ascii="Times New Roman" w:hAnsi="Times New Roman" w:cs="Times New Roman"/>
        <w:b/>
        <w:i/>
        <w:sz w:val="24"/>
        <w:szCs w:val="24"/>
      </w:rPr>
      <w:t xml:space="preserve"> </w:t>
    </w:r>
    <w:proofErr w:type="spellStart"/>
    <w:proofErr w:type="gramStart"/>
    <w:r>
      <w:rPr>
        <w:rFonts w:ascii="Times New Roman" w:hAnsi="Times New Roman" w:cs="Times New Roman"/>
        <w:b/>
        <w:i/>
        <w:sz w:val="24"/>
        <w:szCs w:val="24"/>
      </w:rPr>
      <w:t>destructor</w:t>
    </w:r>
    <w:proofErr w:type="spellEnd"/>
    <w:proofErr w:type="gramEnd"/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1D9" w:rsidRDefault="00FA11D9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EBB" w:rsidRDefault="000E2EBB" w:rsidP="000E2EBB">
    <w:pPr>
      <w:pStyle w:val="Intestazione"/>
      <w:spacing w:before="0"/>
      <w:jc w:val="center"/>
    </w:pPr>
    <w:r>
      <w:rPr>
        <w:rFonts w:ascii="Times New Roman" w:hAnsi="Times New Roman" w:cs="Times New Roman"/>
        <w:b/>
        <w:sz w:val="24"/>
        <w:szCs w:val="24"/>
      </w:rPr>
      <w:t xml:space="preserve">CONTROLLI DI FARMACOSORVEGLIANZA IN AZIENDA ZOOTECNICA (ANIMALI DPA) PER IL SETTORE APICOLTURA E VERIFICA APPLICAZIONE PIANO </w:t>
    </w:r>
    <w:proofErr w:type="spellStart"/>
    <w:r>
      <w:rPr>
        <w:rFonts w:ascii="Times New Roman" w:hAnsi="Times New Roman" w:cs="Times New Roman"/>
        <w:b/>
        <w:i/>
        <w:sz w:val="24"/>
        <w:szCs w:val="24"/>
      </w:rPr>
      <w:t>Varroa</w:t>
    </w:r>
    <w:proofErr w:type="spellEnd"/>
    <w:r>
      <w:rPr>
        <w:rFonts w:ascii="Times New Roman" w:hAnsi="Times New Roman" w:cs="Times New Roman"/>
        <w:b/>
        <w:i/>
        <w:sz w:val="24"/>
        <w:szCs w:val="24"/>
      </w:rPr>
      <w:t xml:space="preserve"> </w:t>
    </w:r>
    <w:proofErr w:type="spellStart"/>
    <w:proofErr w:type="gramStart"/>
    <w:r>
      <w:rPr>
        <w:rFonts w:ascii="Times New Roman" w:hAnsi="Times New Roman" w:cs="Times New Roman"/>
        <w:b/>
        <w:i/>
        <w:sz w:val="24"/>
        <w:szCs w:val="24"/>
      </w:rPr>
      <w:t>destructor</w:t>
    </w:r>
    <w:proofErr w:type="spellEnd"/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eastAsia="it-IT"/>
      </w:rPr>
    </w:lvl>
  </w:abstractNum>
  <w:abstractNum w:abstractNumId="2">
    <w:nsid w:val="00000003"/>
    <w:multiLevelType w:val="singleLevel"/>
    <w:tmpl w:val="39AAA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vertAlign w:val="baseline"/>
      </w:rPr>
    </w:lvl>
  </w:abstractNum>
  <w:abstractNum w:abstractNumId="3">
    <w:nsid w:val="145D7114"/>
    <w:multiLevelType w:val="hybridMultilevel"/>
    <w:tmpl w:val="B3F407F0"/>
    <w:lvl w:ilvl="0" w:tplc="00000003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A1F09"/>
    <w:multiLevelType w:val="hybridMultilevel"/>
    <w:tmpl w:val="B0DC9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F6139"/>
    <w:multiLevelType w:val="hybridMultilevel"/>
    <w:tmpl w:val="314CA7A6"/>
    <w:lvl w:ilvl="0" w:tplc="E398D552">
      <w:start w:val="1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953"/>
    <w:rsid w:val="00002BBC"/>
    <w:rsid w:val="0002299C"/>
    <w:rsid w:val="00026C03"/>
    <w:rsid w:val="0003052B"/>
    <w:rsid w:val="000344A1"/>
    <w:rsid w:val="0004334F"/>
    <w:rsid w:val="00096838"/>
    <w:rsid w:val="000B4029"/>
    <w:rsid w:val="000D6291"/>
    <w:rsid w:val="000D6B9A"/>
    <w:rsid w:val="000E2EBB"/>
    <w:rsid w:val="000E6E0E"/>
    <w:rsid w:val="000F0A8A"/>
    <w:rsid w:val="000F764F"/>
    <w:rsid w:val="00101C71"/>
    <w:rsid w:val="00113970"/>
    <w:rsid w:val="0012029E"/>
    <w:rsid w:val="0014298A"/>
    <w:rsid w:val="00144899"/>
    <w:rsid w:val="0015242B"/>
    <w:rsid w:val="00163A6C"/>
    <w:rsid w:val="00166EEA"/>
    <w:rsid w:val="00175DC2"/>
    <w:rsid w:val="00185514"/>
    <w:rsid w:val="001C150E"/>
    <w:rsid w:val="001C25A9"/>
    <w:rsid w:val="001C625E"/>
    <w:rsid w:val="001D3A41"/>
    <w:rsid w:val="001E0678"/>
    <w:rsid w:val="001E0A4F"/>
    <w:rsid w:val="001F797B"/>
    <w:rsid w:val="00215BB2"/>
    <w:rsid w:val="00216A83"/>
    <w:rsid w:val="00252143"/>
    <w:rsid w:val="002619C1"/>
    <w:rsid w:val="002924B6"/>
    <w:rsid w:val="002A467A"/>
    <w:rsid w:val="002A6EAF"/>
    <w:rsid w:val="002B7774"/>
    <w:rsid w:val="002E0FDA"/>
    <w:rsid w:val="002E229F"/>
    <w:rsid w:val="003110ED"/>
    <w:rsid w:val="00320824"/>
    <w:rsid w:val="00330E01"/>
    <w:rsid w:val="00381D52"/>
    <w:rsid w:val="003821BA"/>
    <w:rsid w:val="003825C3"/>
    <w:rsid w:val="00394571"/>
    <w:rsid w:val="003B47A2"/>
    <w:rsid w:val="003B7953"/>
    <w:rsid w:val="003D63A6"/>
    <w:rsid w:val="003E0711"/>
    <w:rsid w:val="003E2698"/>
    <w:rsid w:val="003E3D4C"/>
    <w:rsid w:val="003E77BB"/>
    <w:rsid w:val="003F4E7F"/>
    <w:rsid w:val="004020B4"/>
    <w:rsid w:val="00404B5F"/>
    <w:rsid w:val="00426C0F"/>
    <w:rsid w:val="00455C15"/>
    <w:rsid w:val="00457BD0"/>
    <w:rsid w:val="00465529"/>
    <w:rsid w:val="004B06F1"/>
    <w:rsid w:val="004C0CE3"/>
    <w:rsid w:val="004D5622"/>
    <w:rsid w:val="004D7594"/>
    <w:rsid w:val="004E150E"/>
    <w:rsid w:val="004F5067"/>
    <w:rsid w:val="004F5B0E"/>
    <w:rsid w:val="00510B16"/>
    <w:rsid w:val="00522F12"/>
    <w:rsid w:val="00542218"/>
    <w:rsid w:val="00551A47"/>
    <w:rsid w:val="00551DE7"/>
    <w:rsid w:val="00554556"/>
    <w:rsid w:val="00555E80"/>
    <w:rsid w:val="00556FC9"/>
    <w:rsid w:val="00560950"/>
    <w:rsid w:val="00570256"/>
    <w:rsid w:val="00593081"/>
    <w:rsid w:val="005C0B0F"/>
    <w:rsid w:val="005C37A2"/>
    <w:rsid w:val="005C507C"/>
    <w:rsid w:val="005D251A"/>
    <w:rsid w:val="005F44B4"/>
    <w:rsid w:val="00607DC4"/>
    <w:rsid w:val="00626346"/>
    <w:rsid w:val="0064015E"/>
    <w:rsid w:val="00684A3A"/>
    <w:rsid w:val="006862B8"/>
    <w:rsid w:val="006904AA"/>
    <w:rsid w:val="006936AA"/>
    <w:rsid w:val="0069577C"/>
    <w:rsid w:val="006A0B3A"/>
    <w:rsid w:val="006A102D"/>
    <w:rsid w:val="006A2D01"/>
    <w:rsid w:val="006A50EE"/>
    <w:rsid w:val="006A7FEE"/>
    <w:rsid w:val="006D56E3"/>
    <w:rsid w:val="006D6972"/>
    <w:rsid w:val="006E587F"/>
    <w:rsid w:val="007014B9"/>
    <w:rsid w:val="007078A0"/>
    <w:rsid w:val="00724E74"/>
    <w:rsid w:val="007538A7"/>
    <w:rsid w:val="00777F45"/>
    <w:rsid w:val="00797707"/>
    <w:rsid w:val="007A2148"/>
    <w:rsid w:val="007A2A9F"/>
    <w:rsid w:val="007B5519"/>
    <w:rsid w:val="007F078C"/>
    <w:rsid w:val="007F10B1"/>
    <w:rsid w:val="007F44C3"/>
    <w:rsid w:val="007F6E57"/>
    <w:rsid w:val="007F7DDD"/>
    <w:rsid w:val="00805BB7"/>
    <w:rsid w:val="0081255D"/>
    <w:rsid w:val="00850D6F"/>
    <w:rsid w:val="008713C8"/>
    <w:rsid w:val="008A230B"/>
    <w:rsid w:val="008A2894"/>
    <w:rsid w:val="008E748C"/>
    <w:rsid w:val="00917D36"/>
    <w:rsid w:val="00926830"/>
    <w:rsid w:val="00927032"/>
    <w:rsid w:val="00935A2C"/>
    <w:rsid w:val="00936781"/>
    <w:rsid w:val="009374E1"/>
    <w:rsid w:val="0094538B"/>
    <w:rsid w:val="00956776"/>
    <w:rsid w:val="0096693B"/>
    <w:rsid w:val="009808D1"/>
    <w:rsid w:val="00991255"/>
    <w:rsid w:val="009927E3"/>
    <w:rsid w:val="00997C8D"/>
    <w:rsid w:val="009B1B06"/>
    <w:rsid w:val="009B6619"/>
    <w:rsid w:val="009B7D95"/>
    <w:rsid w:val="009C23C2"/>
    <w:rsid w:val="009D4CB2"/>
    <w:rsid w:val="009D621C"/>
    <w:rsid w:val="009D6899"/>
    <w:rsid w:val="00A0203F"/>
    <w:rsid w:val="00A046BC"/>
    <w:rsid w:val="00A20F9C"/>
    <w:rsid w:val="00A35522"/>
    <w:rsid w:val="00A55454"/>
    <w:rsid w:val="00A63259"/>
    <w:rsid w:val="00A64193"/>
    <w:rsid w:val="00A76070"/>
    <w:rsid w:val="00A85E58"/>
    <w:rsid w:val="00AA30F4"/>
    <w:rsid w:val="00AA60EC"/>
    <w:rsid w:val="00AC49FC"/>
    <w:rsid w:val="00B129CC"/>
    <w:rsid w:val="00B30288"/>
    <w:rsid w:val="00B3076B"/>
    <w:rsid w:val="00B422CD"/>
    <w:rsid w:val="00B44CE2"/>
    <w:rsid w:val="00B726DA"/>
    <w:rsid w:val="00B8087B"/>
    <w:rsid w:val="00B906FF"/>
    <w:rsid w:val="00B91B93"/>
    <w:rsid w:val="00B95110"/>
    <w:rsid w:val="00BA26FF"/>
    <w:rsid w:val="00BB29F9"/>
    <w:rsid w:val="00BB6B02"/>
    <w:rsid w:val="00BC08D7"/>
    <w:rsid w:val="00BD0327"/>
    <w:rsid w:val="00BD7978"/>
    <w:rsid w:val="00C013D0"/>
    <w:rsid w:val="00C06B87"/>
    <w:rsid w:val="00C10A9D"/>
    <w:rsid w:val="00C10BD9"/>
    <w:rsid w:val="00C14367"/>
    <w:rsid w:val="00C244A3"/>
    <w:rsid w:val="00C34CC5"/>
    <w:rsid w:val="00C42982"/>
    <w:rsid w:val="00C71BDB"/>
    <w:rsid w:val="00C72BA0"/>
    <w:rsid w:val="00C81207"/>
    <w:rsid w:val="00C81A56"/>
    <w:rsid w:val="00C82E98"/>
    <w:rsid w:val="00C877EE"/>
    <w:rsid w:val="00C94A89"/>
    <w:rsid w:val="00CA47EE"/>
    <w:rsid w:val="00CA58B1"/>
    <w:rsid w:val="00CB61C4"/>
    <w:rsid w:val="00CC113D"/>
    <w:rsid w:val="00CD5F79"/>
    <w:rsid w:val="00CF07DA"/>
    <w:rsid w:val="00D1119E"/>
    <w:rsid w:val="00D12BD1"/>
    <w:rsid w:val="00D271C7"/>
    <w:rsid w:val="00D301E0"/>
    <w:rsid w:val="00D32D85"/>
    <w:rsid w:val="00D35DD2"/>
    <w:rsid w:val="00D44AEE"/>
    <w:rsid w:val="00D46046"/>
    <w:rsid w:val="00D517D3"/>
    <w:rsid w:val="00D951E6"/>
    <w:rsid w:val="00DC648A"/>
    <w:rsid w:val="00E005B3"/>
    <w:rsid w:val="00E03B3E"/>
    <w:rsid w:val="00E0445F"/>
    <w:rsid w:val="00E06D3B"/>
    <w:rsid w:val="00E21421"/>
    <w:rsid w:val="00E22BBA"/>
    <w:rsid w:val="00E24266"/>
    <w:rsid w:val="00E5341E"/>
    <w:rsid w:val="00E77C78"/>
    <w:rsid w:val="00E83DEA"/>
    <w:rsid w:val="00E90A19"/>
    <w:rsid w:val="00E90CAD"/>
    <w:rsid w:val="00E9720D"/>
    <w:rsid w:val="00EA6ED5"/>
    <w:rsid w:val="00EC6673"/>
    <w:rsid w:val="00EF2ED1"/>
    <w:rsid w:val="00F17396"/>
    <w:rsid w:val="00F34932"/>
    <w:rsid w:val="00F35941"/>
    <w:rsid w:val="00F6208D"/>
    <w:rsid w:val="00F74356"/>
    <w:rsid w:val="00F844F7"/>
    <w:rsid w:val="00F9615C"/>
    <w:rsid w:val="00FA11D9"/>
    <w:rsid w:val="00FA4E5D"/>
    <w:rsid w:val="00FB7294"/>
    <w:rsid w:val="00FC1CC0"/>
    <w:rsid w:val="00FD12E8"/>
    <w:rsid w:val="00FE2020"/>
    <w:rsid w:val="00FE3E97"/>
    <w:rsid w:val="00FF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ascii="Arial" w:hAnsi="Arial" w:cs="Arial"/>
      <w:b/>
      <w:sz w:val="14"/>
    </w:rPr>
  </w:style>
  <w:style w:type="paragraph" w:styleId="Titolo2">
    <w:name w:val="heading 2"/>
    <w:basedOn w:val="Titolo10"/>
    <w:next w:val="Corpotes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tes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sz w:val="22"/>
      <w:szCs w:val="22"/>
      <w:lang w:eastAsia="it-IT"/>
    </w:rPr>
  </w:style>
  <w:style w:type="character" w:customStyle="1" w:styleId="WW8Num3z0">
    <w:name w:val="WW8Num3z0"/>
    <w:rPr>
      <w:rFonts w:hint="default"/>
      <w:b w:val="0"/>
      <w:color w:val="aut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  <w:b w:val="0"/>
      <w:color w:val="auto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eastAsia="Calibri" w:hAnsi="Calibri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  <w:b w:val="0"/>
      <w:color w:val="auto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WW8Num2z1">
    <w:name w:val="WW8Num2z1"/>
    <w:rPr>
      <w:rFonts w:ascii="OpenSymbol" w:hAnsi="OpenSymbol" w:cs="Wingdings"/>
    </w:rPr>
  </w:style>
  <w:style w:type="character" w:customStyle="1" w:styleId="Carpredefinitoparagrafo2">
    <w:name w:val="Car. predefinito paragrafo2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80"/>
      <w:u w:val="single"/>
      <w:lang/>
    </w:rPr>
  </w:style>
  <w:style w:type="character" w:customStyle="1" w:styleId="Caratterenotadichiusura">
    <w:name w:val="Carattere nota di chiusura"/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WW-Caratterenotaapidipagina">
    <w:name w:val="WW-Carattere nota a piè di pagina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  <w:rPr>
      <w:lang w:eastAsia="zh-CN"/>
    </w:rPr>
  </w:style>
  <w:style w:type="character" w:customStyle="1" w:styleId="PidipaginaCarattere">
    <w:name w:val="Piè di pagina Carattere"/>
    <w:rPr>
      <w:rFonts w:ascii="Trebuchet MS" w:hAnsi="Trebuchet MS" w:cs="Trebuchet MS"/>
      <w:b/>
      <w:lang w:eastAsia="zh-CN"/>
    </w:rPr>
  </w:style>
  <w:style w:type="character" w:customStyle="1" w:styleId="markedcontent">
    <w:name w:val="markedcontent"/>
  </w:style>
  <w:style w:type="paragraph" w:customStyle="1" w:styleId="Titolo30">
    <w:name w:val="Titolo3"/>
    <w:basedOn w:val="Titolo20"/>
    <w:next w:val="Corpotesto"/>
  </w:style>
  <w:style w:type="paragraph" w:styleId="Corpotesto">
    <w:name w:val="Corpo testo"/>
    <w:basedOn w:val="Normale"/>
    <w:pPr>
      <w:tabs>
        <w:tab w:val="left" w:pos="1560"/>
        <w:tab w:val="left" w:pos="6237"/>
      </w:tabs>
    </w:pPr>
    <w:rPr>
      <w:rFonts w:ascii="Arial" w:hAnsi="Arial" w:cs="Arial"/>
      <w:sz w:val="14"/>
    </w:r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itolo20">
    <w:name w:val="Titolo2"/>
    <w:basedOn w:val="Titolo10"/>
    <w:next w:val="Corpotesto"/>
    <w:pPr>
      <w:jc w:val="center"/>
    </w:pPr>
    <w:rPr>
      <w:b/>
      <w:bCs/>
      <w:sz w:val="56"/>
      <w:szCs w:val="56"/>
    </w:r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Trebuchet MS" w:hAnsi="Trebuchet MS" w:cs="Trebuchet MS"/>
      <w:b/>
    </w:rPr>
  </w:style>
  <w:style w:type="paragraph" w:customStyle="1" w:styleId="Rigadintestazione">
    <w:name w:val="Riga d'intestazione"/>
    <w:basedOn w:val="Normale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</w:style>
  <w:style w:type="paragraph" w:customStyle="1" w:styleId="Contenutocornice">
    <w:name w:val="Contenuto cornice"/>
    <w:basedOn w:val="Corpotesto"/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Corpotesto"/>
    <w:qFormat/>
    <w:pPr>
      <w:spacing w:before="60"/>
      <w:jc w:val="center"/>
    </w:pPr>
    <w:rPr>
      <w:sz w:val="36"/>
      <w:szCs w:val="36"/>
    </w:r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notadichiusura">
    <w:name w:val="endnote text"/>
    <w:basedOn w:val="Normale"/>
    <w:pPr>
      <w:suppressLineNumbers/>
      <w:ind w:left="339" w:hanging="339"/>
    </w:pPr>
  </w:style>
  <w:style w:type="paragraph" w:customStyle="1" w:styleId="Testocommento2">
    <w:name w:val="Testo commento2"/>
    <w:basedOn w:val="Normale"/>
  </w:style>
  <w:style w:type="paragraph" w:styleId="Soggettocommento">
    <w:name w:val="annotation subject"/>
    <w:basedOn w:val="Testocommento2"/>
    <w:next w:val="Testocommento2"/>
    <w:rPr>
      <w:b/>
      <w:b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estocommento3">
    <w:name w:val="Testo commento3"/>
    <w:basedOn w:val="Normale"/>
  </w:style>
  <w:style w:type="paragraph" w:styleId="Revisione">
    <w:name w:val="Revision"/>
    <w:pPr>
      <w:suppressAutoHyphens/>
    </w:pPr>
    <w:rPr>
      <w:lang w:eastAsia="zh-CN"/>
    </w:rPr>
  </w:style>
  <w:style w:type="paragraph" w:styleId="Paragrafoelenco">
    <w:name w:val="List Paragraph"/>
    <w:basedOn w:val="Normale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Rimandocommento">
    <w:name w:val="annotation reference"/>
    <w:semiHidden/>
    <w:rsid w:val="00AA60EC"/>
    <w:rPr>
      <w:sz w:val="16"/>
      <w:szCs w:val="16"/>
    </w:rPr>
  </w:style>
  <w:style w:type="paragraph" w:styleId="Testocommento">
    <w:name w:val="annotation text"/>
    <w:basedOn w:val="Normale"/>
    <w:semiHidden/>
    <w:rsid w:val="00AA60EC"/>
  </w:style>
  <w:style w:type="character" w:styleId="Rimandonotaapidipagina">
    <w:name w:val="footnote reference"/>
    <w:uiPriority w:val="99"/>
    <w:rsid w:val="004F5B0E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4F5B0E"/>
  </w:style>
  <w:style w:type="character" w:customStyle="1" w:styleId="TestonotaapidipaginaCarattere">
    <w:name w:val="Testo nota a piè di pagina Carattere"/>
    <w:link w:val="Testonotaapidipagina"/>
    <w:uiPriority w:val="99"/>
    <w:rsid w:val="004F5B0E"/>
    <w:rPr>
      <w:lang w:eastAsia="zh-CN"/>
    </w:rPr>
  </w:style>
  <w:style w:type="table" w:styleId="Grigliatabella">
    <w:name w:val="Table Grid"/>
    <w:basedOn w:val="Tabellanormale"/>
    <w:rsid w:val="000E2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2EB43-2FA6-46F6-921F-5E98DCE8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INFORMAZIONI SPECIFICHE DEL CONTROLLO UFFICIALE E RACCOLTA DATI AZIENDALI</vt:lpstr>
    </vt:vector>
  </TitlesOfParts>
  <Company>ATS PAVIA</Company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INFORMAZIONI SPECIFICHE DEL CONTROLLO UFFICIALE E RACCOLTA DATI AZIENDALI</dc:title>
  <dc:subject/>
  <dc:creator>bazzocchi</dc:creator>
  <cp:keywords/>
  <cp:lastModifiedBy>anna</cp:lastModifiedBy>
  <cp:revision>2</cp:revision>
  <cp:lastPrinted>2020-06-03T14:42:00Z</cp:lastPrinted>
  <dcterms:created xsi:type="dcterms:W3CDTF">2024-04-17T09:49:00Z</dcterms:created>
  <dcterms:modified xsi:type="dcterms:W3CDTF">2024-04-17T09:49:00Z</dcterms:modified>
</cp:coreProperties>
</file>